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9394"/>
      </w:tblGrid>
      <w:tr w:rsidR="00B83A4F" w:rsidRPr="00B83A4F" w14:paraId="3201BF19" w14:textId="77777777" w:rsidTr="00980EE1">
        <w:trPr>
          <w:trHeight w:val="1125"/>
        </w:trPr>
        <w:tc>
          <w:tcPr>
            <w:tcW w:w="5000" w:type="pct"/>
          </w:tcPr>
          <w:p w14:paraId="6D2B5250" w14:textId="5C9583D8" w:rsidR="002A521A" w:rsidRPr="00B83A4F" w:rsidRDefault="002A521A" w:rsidP="00A23255">
            <w:pPr>
              <w:jc w:val="center"/>
              <w:rPr>
                <w:b/>
                <w:color w:val="000000" w:themeColor="text1"/>
                <w:sz w:val="24"/>
                <w:szCs w:val="20"/>
                <w:lang w:val="en-GB"/>
              </w:rPr>
            </w:pPr>
            <w:r w:rsidRPr="00B83A4F">
              <w:rPr>
                <w:noProof/>
                <w:color w:val="000000" w:themeColor="text1"/>
                <w:lang w:val="en-US" w:eastAsia="en-US"/>
              </w:rPr>
              <w:drawing>
                <wp:anchor distT="0" distB="0" distL="114300" distR="114300" simplePos="0" relativeHeight="251658752" behindDoc="0" locked="0" layoutInCell="1" allowOverlap="1" wp14:anchorId="0E929E3D" wp14:editId="510302F4">
                  <wp:simplePos x="0" y="0"/>
                  <wp:positionH relativeFrom="margin">
                    <wp:posOffset>-33867</wp:posOffset>
                  </wp:positionH>
                  <wp:positionV relativeFrom="margin">
                    <wp:posOffset>70273</wp:posOffset>
                  </wp:positionV>
                  <wp:extent cx="1238250" cy="590550"/>
                  <wp:effectExtent l="0" t="0" r="6350" b="0"/>
                  <wp:wrapNone/>
                  <wp:docPr id="2" name="Picture 2" descr="C:\Users\DRC\Desktop\Advertisements\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C\Desktop\Advertisements\logo-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590550"/>
                          </a:xfrm>
                          <a:prstGeom prst="rect">
                            <a:avLst/>
                          </a:prstGeom>
                          <a:noFill/>
                          <a:ln w="9525">
                            <a:noFill/>
                            <a:miter lim="800000"/>
                            <a:headEnd/>
                            <a:tailEnd/>
                          </a:ln>
                        </pic:spPr>
                      </pic:pic>
                    </a:graphicData>
                  </a:graphic>
                </wp:anchor>
              </w:drawing>
            </w:r>
          </w:p>
        </w:tc>
      </w:tr>
      <w:tr w:rsidR="00B83A4F" w:rsidRPr="00B83A4F" w14:paraId="751DDEEC" w14:textId="77777777" w:rsidTr="00980EE1">
        <w:trPr>
          <w:trHeight w:val="692"/>
        </w:trPr>
        <w:tc>
          <w:tcPr>
            <w:tcW w:w="5000" w:type="pct"/>
            <w:shd w:val="clear" w:color="auto" w:fill="17365D" w:themeFill="text2" w:themeFillShade="BF"/>
            <w:vAlign w:val="center"/>
          </w:tcPr>
          <w:p w14:paraId="080CFBA0" w14:textId="3A55D3FE" w:rsidR="002A521A" w:rsidRPr="00B83A4F" w:rsidRDefault="002A521A" w:rsidP="00A23255">
            <w:pPr>
              <w:jc w:val="center"/>
              <w:rPr>
                <w:b/>
                <w:color w:val="000000" w:themeColor="text1"/>
                <w:sz w:val="24"/>
                <w:szCs w:val="20"/>
                <w:lang w:val="en-GB"/>
              </w:rPr>
            </w:pPr>
            <w:r w:rsidRPr="00B83A4F">
              <w:rPr>
                <w:b/>
                <w:color w:val="000000" w:themeColor="text1"/>
                <w:sz w:val="24"/>
                <w:szCs w:val="20"/>
                <w:lang w:val="en-GB"/>
              </w:rPr>
              <w:t>JOB ADVERTISEMENT</w:t>
            </w:r>
          </w:p>
        </w:tc>
      </w:tr>
      <w:tr w:rsidR="00B83A4F" w:rsidRPr="00B83A4F" w14:paraId="49914679" w14:textId="77777777" w:rsidTr="00980EE1">
        <w:tc>
          <w:tcPr>
            <w:tcW w:w="5000" w:type="pct"/>
          </w:tcPr>
          <w:p w14:paraId="3B8DCCA2" w14:textId="3A8E0FE5" w:rsidR="002A521A" w:rsidRPr="00B83A4F" w:rsidRDefault="002A521A" w:rsidP="00A23255">
            <w:pPr>
              <w:tabs>
                <w:tab w:val="left" w:pos="1418"/>
              </w:tabs>
              <w:spacing w:before="120"/>
              <w:rPr>
                <w:rFonts w:cstheme="minorHAnsi"/>
                <w:b/>
                <w:color w:val="000000" w:themeColor="text1"/>
                <w:sz w:val="20"/>
                <w:szCs w:val="20"/>
                <w:lang w:val="en-GB"/>
              </w:rPr>
            </w:pPr>
            <w:r w:rsidRPr="00B83A4F">
              <w:rPr>
                <w:rFonts w:cstheme="minorHAnsi"/>
                <w:b/>
                <w:color w:val="000000" w:themeColor="text1"/>
                <w:sz w:val="20"/>
                <w:szCs w:val="20"/>
                <w:lang w:val="en-GB"/>
              </w:rPr>
              <w:t>Job title:</w:t>
            </w:r>
            <w:r w:rsidRPr="00B83A4F">
              <w:rPr>
                <w:rFonts w:cstheme="minorHAnsi"/>
                <w:b/>
                <w:color w:val="000000" w:themeColor="text1"/>
                <w:sz w:val="20"/>
                <w:szCs w:val="20"/>
                <w:lang w:val="en-GB"/>
              </w:rPr>
              <w:tab/>
            </w:r>
            <w:r w:rsidR="00447861" w:rsidRPr="00B83A4F">
              <w:rPr>
                <w:rFonts w:cstheme="minorHAnsi"/>
                <w:color w:val="000000" w:themeColor="text1"/>
                <w:sz w:val="20"/>
                <w:szCs w:val="20"/>
              </w:rPr>
              <w:t>Project Assistant</w:t>
            </w:r>
            <w:r w:rsidR="00447861" w:rsidRPr="00B83A4F">
              <w:rPr>
                <w:rFonts w:cstheme="minorHAnsi"/>
                <w:color w:val="000000" w:themeColor="text1"/>
                <w:sz w:val="20"/>
                <w:szCs w:val="20"/>
                <w:lang w:val="en-GB"/>
              </w:rPr>
              <w:t xml:space="preserve"> </w:t>
            </w:r>
            <w:r w:rsidR="00C57C22" w:rsidRPr="00B83A4F">
              <w:rPr>
                <w:rFonts w:cstheme="minorHAnsi"/>
                <w:color w:val="000000" w:themeColor="text1"/>
                <w:sz w:val="20"/>
                <w:szCs w:val="20"/>
                <w:lang w:val="en-GB"/>
              </w:rPr>
              <w:t>(National position)</w:t>
            </w:r>
          </w:p>
          <w:p w14:paraId="15FDED9C" w14:textId="09611BCF" w:rsidR="002A521A" w:rsidRPr="00B83A4F" w:rsidRDefault="002A521A" w:rsidP="00A23255">
            <w:pPr>
              <w:tabs>
                <w:tab w:val="left" w:pos="1418"/>
              </w:tabs>
              <w:spacing w:before="120" w:after="120"/>
              <w:jc w:val="both"/>
              <w:rPr>
                <w:rFonts w:cstheme="minorHAnsi"/>
                <w:b/>
                <w:color w:val="000000" w:themeColor="text1"/>
                <w:sz w:val="20"/>
                <w:szCs w:val="20"/>
                <w:lang w:val="en-GB"/>
              </w:rPr>
            </w:pPr>
            <w:r w:rsidRPr="00B83A4F">
              <w:rPr>
                <w:rFonts w:cstheme="minorHAnsi"/>
                <w:b/>
                <w:color w:val="000000" w:themeColor="text1"/>
                <w:sz w:val="20"/>
                <w:szCs w:val="20"/>
                <w:lang w:val="en-GB"/>
              </w:rPr>
              <w:t>Duty station:</w:t>
            </w:r>
            <w:r w:rsidRPr="00B83A4F">
              <w:rPr>
                <w:rFonts w:cstheme="minorHAnsi"/>
                <w:b/>
                <w:color w:val="000000" w:themeColor="text1"/>
                <w:sz w:val="20"/>
                <w:szCs w:val="20"/>
                <w:lang w:val="en-GB"/>
              </w:rPr>
              <w:tab/>
            </w:r>
            <w:r w:rsidRPr="00B83A4F">
              <w:rPr>
                <w:rFonts w:cstheme="minorHAnsi"/>
                <w:color w:val="000000" w:themeColor="text1"/>
                <w:sz w:val="20"/>
                <w:szCs w:val="20"/>
                <w:lang w:val="en-GB"/>
              </w:rPr>
              <w:t>Pristina, Kosovo</w:t>
            </w:r>
          </w:p>
        </w:tc>
      </w:tr>
      <w:tr w:rsidR="00B83A4F" w:rsidRPr="00B83A4F" w14:paraId="1ECE59CC" w14:textId="77777777" w:rsidTr="00980EE1">
        <w:trPr>
          <w:trHeight w:val="561"/>
        </w:trPr>
        <w:tc>
          <w:tcPr>
            <w:tcW w:w="5000" w:type="pct"/>
            <w:tcBorders>
              <w:bottom w:val="single" w:sz="4" w:space="0" w:color="A6A6A6" w:themeColor="background1" w:themeShade="A6"/>
            </w:tcBorders>
            <w:shd w:val="clear" w:color="auto" w:fill="F2F2F2" w:themeFill="background1" w:themeFillShade="F2"/>
            <w:vAlign w:val="center"/>
          </w:tcPr>
          <w:p w14:paraId="11630548" w14:textId="5C1EF5CE" w:rsidR="00CE7C7E" w:rsidRPr="00B83A4F" w:rsidRDefault="00CE7C7E" w:rsidP="00CE7C7E">
            <w:pPr>
              <w:rPr>
                <w:rFonts w:cstheme="minorHAnsi"/>
                <w:b/>
                <w:color w:val="000000" w:themeColor="text1"/>
                <w:sz w:val="20"/>
                <w:szCs w:val="20"/>
                <w:lang w:val="en-GB"/>
              </w:rPr>
            </w:pPr>
            <w:r w:rsidRPr="00B83A4F">
              <w:rPr>
                <w:rFonts w:cstheme="minorHAnsi"/>
                <w:b/>
                <w:color w:val="000000" w:themeColor="text1"/>
                <w:sz w:val="20"/>
                <w:szCs w:val="20"/>
                <w:lang w:val="en-GB"/>
              </w:rPr>
              <w:t>ABOUT US</w:t>
            </w:r>
          </w:p>
        </w:tc>
      </w:tr>
      <w:tr w:rsidR="00B83A4F" w:rsidRPr="00B83A4F" w14:paraId="7948C8AD" w14:textId="77777777" w:rsidTr="00980EE1">
        <w:trPr>
          <w:trHeight w:val="493"/>
        </w:trPr>
        <w:tc>
          <w:tcPr>
            <w:tcW w:w="5000" w:type="pct"/>
            <w:tcBorders>
              <w:top w:val="single" w:sz="4" w:space="0" w:color="A6A6A6" w:themeColor="background1" w:themeShade="A6"/>
              <w:bottom w:val="single" w:sz="4" w:space="0" w:color="BFBFBF" w:themeColor="background1" w:themeShade="BF"/>
            </w:tcBorders>
            <w:shd w:val="clear" w:color="auto" w:fill="FFFFFF" w:themeFill="background1"/>
            <w:vAlign w:val="center"/>
          </w:tcPr>
          <w:p w14:paraId="45D13B11" w14:textId="77777777" w:rsidR="00C57C22" w:rsidRPr="00B83A4F" w:rsidRDefault="00C57C22" w:rsidP="000B62AF">
            <w:pPr>
              <w:rPr>
                <w:rFonts w:cstheme="minorHAnsi"/>
                <w:b/>
                <w:bCs/>
                <w:iCs/>
                <w:color w:val="000000" w:themeColor="text1"/>
                <w:sz w:val="20"/>
                <w:szCs w:val="20"/>
                <w:lang w:val="fr-FR"/>
              </w:rPr>
            </w:pPr>
          </w:p>
          <w:p w14:paraId="21FB45B8" w14:textId="6D85C3F1" w:rsidR="000B62AF" w:rsidRPr="00B83A4F" w:rsidRDefault="000B62AF" w:rsidP="00C57C22">
            <w:pPr>
              <w:rPr>
                <w:rFonts w:cstheme="minorHAnsi"/>
                <w:iCs/>
                <w:color w:val="000000" w:themeColor="text1"/>
                <w:sz w:val="20"/>
                <w:szCs w:val="20"/>
                <w:lang w:val="en-GB"/>
              </w:rPr>
            </w:pPr>
            <w:r w:rsidRPr="00B83A4F">
              <w:rPr>
                <w:rFonts w:cstheme="minorHAnsi"/>
                <w:b/>
                <w:bCs/>
                <w:iCs/>
                <w:color w:val="000000" w:themeColor="text1"/>
                <w:sz w:val="20"/>
                <w:szCs w:val="20"/>
                <w:lang w:val="fr-FR"/>
              </w:rPr>
              <w:t xml:space="preserve">The </w:t>
            </w:r>
            <w:r w:rsidRPr="00B83A4F">
              <w:rPr>
                <w:rFonts w:cstheme="minorHAnsi"/>
                <w:b/>
                <w:bCs/>
                <w:iCs/>
                <w:color w:val="000000" w:themeColor="text1"/>
                <w:sz w:val="20"/>
                <w:szCs w:val="20"/>
                <w:lang w:val="en-GB"/>
              </w:rPr>
              <w:t>Danish Refugee Council</w:t>
            </w:r>
            <w:r w:rsidRPr="00B83A4F">
              <w:rPr>
                <w:rFonts w:cstheme="minorHAnsi"/>
                <w:iCs/>
                <w:color w:val="000000" w:themeColor="text1"/>
                <w:sz w:val="20"/>
                <w:szCs w:val="20"/>
                <w:lang w:val="en-GB"/>
              </w:rPr>
              <w:t xml:space="preserve"> assists refugees and internally displaced persons across the globe: we provide emergency aid, fight for their rights, and strengthen their opportunity for a brighter future. We work in conflict-affected areas, along the </w:t>
            </w:r>
            <w:r w:rsidR="00CE7C7E" w:rsidRPr="00B83A4F">
              <w:rPr>
                <w:rFonts w:cstheme="minorHAnsi"/>
                <w:iCs/>
                <w:color w:val="000000" w:themeColor="text1"/>
                <w:sz w:val="20"/>
                <w:szCs w:val="20"/>
                <w:lang w:val="en-GB"/>
              </w:rPr>
              <w:t>displacement</w:t>
            </w:r>
            <w:r w:rsidRPr="00B83A4F">
              <w:rPr>
                <w:rFonts w:cstheme="minorHAnsi"/>
                <w:iCs/>
                <w:color w:val="000000" w:themeColor="text1"/>
                <w:sz w:val="20"/>
                <w:szCs w:val="20"/>
                <w:lang w:val="en-GB"/>
              </w:rPr>
              <w:t xml:space="preserve"> routes, and in the countries where refugees settle. In cooperation with local communities, we strive for responsible and sustainable solutions. We work toward successful integration and – whenever possible – for the </w:t>
            </w:r>
            <w:r w:rsidR="00CE7C7E" w:rsidRPr="00B83A4F">
              <w:rPr>
                <w:rFonts w:cstheme="minorHAnsi"/>
                <w:iCs/>
                <w:color w:val="000000" w:themeColor="text1"/>
                <w:sz w:val="20"/>
                <w:szCs w:val="20"/>
                <w:lang w:val="en-GB"/>
              </w:rPr>
              <w:t>fulfilment</w:t>
            </w:r>
            <w:r w:rsidRPr="00B83A4F">
              <w:rPr>
                <w:rFonts w:cstheme="minorHAnsi"/>
                <w:iCs/>
                <w:color w:val="000000" w:themeColor="text1"/>
                <w:sz w:val="20"/>
                <w:szCs w:val="20"/>
                <w:lang w:val="en-GB"/>
              </w:rPr>
              <w:t xml:space="preserve"> of the wish to return home. </w:t>
            </w:r>
          </w:p>
          <w:p w14:paraId="3FAE610F" w14:textId="77777777" w:rsidR="000B62AF" w:rsidRPr="00B83A4F" w:rsidRDefault="000B62AF" w:rsidP="00C57C22">
            <w:pPr>
              <w:rPr>
                <w:rFonts w:cstheme="minorHAnsi"/>
                <w:iCs/>
                <w:color w:val="000000" w:themeColor="text1"/>
                <w:sz w:val="20"/>
                <w:szCs w:val="20"/>
                <w:lang w:val="en-GB"/>
              </w:rPr>
            </w:pPr>
          </w:p>
          <w:p w14:paraId="1FCE65A7" w14:textId="77777777" w:rsidR="000B62AF" w:rsidRPr="00B83A4F" w:rsidRDefault="000B62AF" w:rsidP="00C57C22">
            <w:pPr>
              <w:rPr>
                <w:rFonts w:cstheme="minorHAnsi"/>
                <w:iCs/>
                <w:color w:val="000000" w:themeColor="text1"/>
                <w:sz w:val="20"/>
                <w:szCs w:val="20"/>
                <w:lang w:val="en-GB"/>
              </w:rPr>
            </w:pPr>
            <w:r w:rsidRPr="00B83A4F">
              <w:rPr>
                <w:rFonts w:cstheme="minorHAnsi"/>
                <w:iCs/>
                <w:color w:val="000000" w:themeColor="text1"/>
                <w:sz w:val="20"/>
                <w:szCs w:val="20"/>
                <w:lang w:val="en-GB"/>
              </w:rPr>
              <w:t>The Danish Refugee Council was founded in Denmark in 1956, and has since grown to become an international humanitarian organization with more than 7,000 staff and 8,000 volunteers. Our vision is a dignified life for all displaced.</w:t>
            </w:r>
          </w:p>
          <w:p w14:paraId="4C1E6C0B" w14:textId="77777777" w:rsidR="000B62AF" w:rsidRPr="00B83A4F" w:rsidRDefault="000B62AF" w:rsidP="00C57C22">
            <w:pPr>
              <w:rPr>
                <w:rFonts w:cstheme="minorHAnsi"/>
                <w:color w:val="000000" w:themeColor="text1"/>
                <w:sz w:val="20"/>
                <w:szCs w:val="20"/>
                <w:lang w:val="en-GB"/>
              </w:rPr>
            </w:pPr>
          </w:p>
          <w:p w14:paraId="6E0411D3" w14:textId="77777777" w:rsidR="003E12FA" w:rsidRPr="00B83A4F" w:rsidRDefault="000B62AF" w:rsidP="00C57C22">
            <w:pPr>
              <w:rPr>
                <w:rFonts w:cstheme="minorHAnsi"/>
                <w:color w:val="000000" w:themeColor="text1"/>
                <w:sz w:val="20"/>
                <w:szCs w:val="20"/>
                <w:lang w:val="en-GB"/>
              </w:rPr>
            </w:pPr>
            <w:r w:rsidRPr="00B83A4F">
              <w:rPr>
                <w:rFonts w:cstheme="minorHAnsi"/>
                <w:iCs/>
                <w:color w:val="000000" w:themeColor="text1"/>
                <w:sz w:val="20"/>
                <w:szCs w:val="20"/>
                <w:lang w:val="en-GB"/>
              </w:rPr>
              <w:t>All of our efforts are based on our value compass: humanity, respect, independence and neutrality, participation, and honesty and transparency.</w:t>
            </w:r>
          </w:p>
          <w:p w14:paraId="70940320" w14:textId="62A1A356" w:rsidR="000B62AF" w:rsidRPr="00B83A4F" w:rsidRDefault="000B62AF" w:rsidP="000B62AF">
            <w:pPr>
              <w:rPr>
                <w:rFonts w:cstheme="minorHAnsi"/>
                <w:color w:val="000000" w:themeColor="text1"/>
                <w:sz w:val="20"/>
                <w:szCs w:val="20"/>
                <w:lang w:val="fr-FR"/>
              </w:rPr>
            </w:pPr>
          </w:p>
        </w:tc>
      </w:tr>
      <w:tr w:rsidR="00B83A4F" w:rsidRPr="00B83A4F" w14:paraId="4D77DCC1" w14:textId="77777777" w:rsidTr="00980EE1">
        <w:trPr>
          <w:trHeight w:val="493"/>
        </w:trPr>
        <w:tc>
          <w:tcPr>
            <w:tcW w:w="5000" w:type="pct"/>
            <w:tcBorders>
              <w:bottom w:val="single" w:sz="4" w:space="0" w:color="BFBFBF" w:themeColor="background1" w:themeShade="BF"/>
            </w:tcBorders>
            <w:shd w:val="clear" w:color="auto" w:fill="F2F2F2" w:themeFill="background1" w:themeFillShade="F2"/>
            <w:vAlign w:val="center"/>
          </w:tcPr>
          <w:p w14:paraId="654970C3" w14:textId="64343698" w:rsidR="002A521A" w:rsidRPr="00B83A4F" w:rsidRDefault="002A521A" w:rsidP="00A23255">
            <w:pPr>
              <w:rPr>
                <w:rFonts w:cstheme="minorHAnsi"/>
                <w:b/>
                <w:color w:val="000000" w:themeColor="text1"/>
                <w:sz w:val="20"/>
                <w:szCs w:val="20"/>
                <w:lang w:val="en-GB"/>
              </w:rPr>
            </w:pPr>
            <w:r w:rsidRPr="00B83A4F">
              <w:rPr>
                <w:rFonts w:cstheme="minorHAnsi"/>
                <w:b/>
                <w:color w:val="000000" w:themeColor="text1"/>
                <w:sz w:val="20"/>
                <w:szCs w:val="20"/>
                <w:lang w:val="en-GB"/>
              </w:rPr>
              <w:t>ABOUT the JOB</w:t>
            </w:r>
          </w:p>
        </w:tc>
      </w:tr>
      <w:tr w:rsidR="00B83A4F" w:rsidRPr="00B83A4F" w14:paraId="2120CF72" w14:textId="77777777" w:rsidTr="00980EE1">
        <w:tc>
          <w:tcPr>
            <w:tcW w:w="5000" w:type="pct"/>
            <w:tcBorders>
              <w:top w:val="single" w:sz="4" w:space="0" w:color="BFBFBF" w:themeColor="background1" w:themeShade="BF"/>
            </w:tcBorders>
          </w:tcPr>
          <w:p w14:paraId="7EFBAAE6" w14:textId="6A86F97C" w:rsidR="006C2F90" w:rsidRPr="00B83A4F" w:rsidRDefault="00447861" w:rsidP="006C2F90">
            <w:pPr>
              <w:pStyle w:val="NormalWeb"/>
              <w:spacing w:before="120"/>
              <w:rPr>
                <w:rFonts w:asciiTheme="minorHAnsi" w:hAnsiTheme="minorHAnsi" w:cstheme="minorHAnsi"/>
                <w:color w:val="000000" w:themeColor="text1"/>
                <w:sz w:val="20"/>
                <w:szCs w:val="20"/>
                <w:lang w:val="en-US"/>
              </w:rPr>
            </w:pPr>
            <w:r w:rsidRPr="00B83A4F">
              <w:rPr>
                <w:rFonts w:asciiTheme="minorHAnsi" w:hAnsiTheme="minorHAnsi" w:cstheme="minorHAnsi"/>
                <w:color w:val="000000" w:themeColor="text1"/>
                <w:sz w:val="20"/>
                <w:szCs w:val="20"/>
                <w:shd w:val="clear" w:color="auto" w:fill="FFFFFF"/>
              </w:rPr>
              <w:t>DRC is seeking a qualified and highly motivated Project Assistant for an EU-funded project. The overall objective of this project is to contribute to the realization of durable solutions for displaced families residing in collective centres (CC) in Kosovo.The specific objective is to assist up to 119 displaced and vulnerable families to achieve durable solutions following their exit from collective centres in the Municipality of Štrpce/Shtërpcë, enabling them to improve their living conditions, settle and fully participate in local community life.</w:t>
            </w:r>
          </w:p>
          <w:p w14:paraId="50400123" w14:textId="0DC9FB8C" w:rsidR="002A521A" w:rsidRPr="00B83A4F" w:rsidRDefault="002A521A" w:rsidP="00A23255">
            <w:pPr>
              <w:spacing w:before="120"/>
              <w:rPr>
                <w:rFonts w:cstheme="minorHAnsi"/>
                <w:color w:val="000000" w:themeColor="text1"/>
                <w:sz w:val="20"/>
                <w:szCs w:val="20"/>
                <w:lang w:val="en-GB"/>
              </w:rPr>
            </w:pPr>
            <w:r w:rsidRPr="00B83A4F">
              <w:rPr>
                <w:rFonts w:cstheme="minorHAnsi"/>
                <w:color w:val="000000" w:themeColor="text1"/>
                <w:sz w:val="20"/>
                <w:szCs w:val="20"/>
                <w:u w:val="single"/>
                <w:lang w:val="en-GB"/>
              </w:rPr>
              <w:t>Your main duties and responsibilities will be</w:t>
            </w:r>
            <w:r w:rsidRPr="00B83A4F">
              <w:rPr>
                <w:rFonts w:cstheme="minorHAnsi"/>
                <w:color w:val="000000" w:themeColor="text1"/>
                <w:sz w:val="20"/>
                <w:szCs w:val="20"/>
                <w:lang w:val="en-GB"/>
              </w:rPr>
              <w:t>:</w:t>
            </w:r>
            <w:r w:rsidR="00A23255" w:rsidRPr="00B83A4F">
              <w:rPr>
                <w:rFonts w:cstheme="minorHAnsi"/>
                <w:color w:val="000000" w:themeColor="text1"/>
                <w:sz w:val="20"/>
                <w:szCs w:val="20"/>
                <w:lang w:val="en-GB"/>
              </w:rPr>
              <w:t xml:space="preserve"> </w:t>
            </w:r>
          </w:p>
          <w:p w14:paraId="3A1111BB" w14:textId="77777777" w:rsidR="00447861" w:rsidRPr="00B83A4F" w:rsidRDefault="00447861" w:rsidP="00447861">
            <w:pPr>
              <w:rPr>
                <w:rFonts w:cstheme="minorHAnsi"/>
                <w:b/>
                <w:color w:val="000000" w:themeColor="text1"/>
                <w:sz w:val="20"/>
                <w:szCs w:val="20"/>
              </w:rPr>
            </w:pPr>
            <w:r w:rsidRPr="00B83A4F">
              <w:rPr>
                <w:rFonts w:cstheme="minorHAnsi"/>
                <w:b/>
                <w:color w:val="000000" w:themeColor="text1"/>
                <w:sz w:val="20"/>
                <w:szCs w:val="20"/>
              </w:rPr>
              <w:t xml:space="preserve">Administrative management </w:t>
            </w:r>
          </w:p>
          <w:p w14:paraId="3BE21757" w14:textId="77777777" w:rsidR="00447861" w:rsidRPr="00B83A4F" w:rsidRDefault="00447861" w:rsidP="00447861">
            <w:pPr>
              <w:pStyle w:val="ListParagraph"/>
              <w:numPr>
                <w:ilvl w:val="0"/>
                <w:numId w:val="4"/>
              </w:numPr>
              <w:rPr>
                <w:rFonts w:cstheme="minorHAnsi"/>
                <w:color w:val="000000" w:themeColor="text1"/>
                <w:sz w:val="20"/>
                <w:szCs w:val="20"/>
              </w:rPr>
            </w:pPr>
            <w:r w:rsidRPr="00B83A4F">
              <w:rPr>
                <w:rFonts w:cstheme="minorHAnsi"/>
                <w:color w:val="000000" w:themeColor="text1"/>
                <w:sz w:val="20"/>
                <w:szCs w:val="20"/>
              </w:rPr>
              <w:t>Provide support to management in the implementation of their tasks for the achievement of project results (communication, contracts, agenda, visas, hotel reservations, etc).;</w:t>
            </w:r>
          </w:p>
          <w:p w14:paraId="6BA6275D" w14:textId="77777777" w:rsidR="00447861" w:rsidRPr="00B83A4F" w:rsidRDefault="00447861" w:rsidP="00447861">
            <w:pPr>
              <w:pStyle w:val="ListParagraph"/>
              <w:numPr>
                <w:ilvl w:val="0"/>
                <w:numId w:val="4"/>
              </w:numPr>
              <w:rPr>
                <w:rFonts w:cstheme="minorHAnsi"/>
                <w:color w:val="000000" w:themeColor="text1"/>
                <w:sz w:val="20"/>
                <w:szCs w:val="20"/>
              </w:rPr>
            </w:pPr>
            <w:r w:rsidRPr="00B83A4F">
              <w:rPr>
                <w:rFonts w:cstheme="minorHAnsi"/>
                <w:color w:val="000000" w:themeColor="text1"/>
                <w:sz w:val="20"/>
                <w:szCs w:val="20"/>
              </w:rPr>
              <w:t>Support HR to prepare and issue contracts;</w:t>
            </w:r>
          </w:p>
          <w:p w14:paraId="604114EB" w14:textId="77777777" w:rsidR="00447861" w:rsidRPr="00B83A4F" w:rsidRDefault="00447861" w:rsidP="00447861">
            <w:pPr>
              <w:pStyle w:val="ListParagraph"/>
              <w:numPr>
                <w:ilvl w:val="0"/>
                <w:numId w:val="4"/>
              </w:numPr>
              <w:rPr>
                <w:rFonts w:cstheme="minorHAnsi"/>
                <w:color w:val="000000" w:themeColor="text1"/>
                <w:sz w:val="20"/>
                <w:szCs w:val="20"/>
              </w:rPr>
            </w:pPr>
            <w:r w:rsidRPr="00B83A4F">
              <w:rPr>
                <w:rFonts w:cstheme="minorHAnsi"/>
                <w:color w:val="000000" w:themeColor="text1"/>
                <w:sz w:val="20"/>
                <w:szCs w:val="20"/>
              </w:rPr>
              <w:t>Make logistical arrangements for the prompt and effective implementation of the programme activities;</w:t>
            </w:r>
          </w:p>
          <w:p w14:paraId="3BCC5835" w14:textId="77777777" w:rsidR="00447861" w:rsidRPr="00B83A4F" w:rsidRDefault="00447861" w:rsidP="00447861">
            <w:pPr>
              <w:pStyle w:val="ListParagraph"/>
              <w:numPr>
                <w:ilvl w:val="0"/>
                <w:numId w:val="4"/>
              </w:numPr>
              <w:rPr>
                <w:rFonts w:cstheme="minorHAnsi"/>
                <w:color w:val="000000" w:themeColor="text1"/>
                <w:sz w:val="20"/>
                <w:szCs w:val="20"/>
              </w:rPr>
            </w:pPr>
            <w:r w:rsidRPr="00B83A4F">
              <w:rPr>
                <w:rFonts w:cstheme="minorHAnsi"/>
                <w:color w:val="000000" w:themeColor="text1"/>
                <w:sz w:val="20"/>
                <w:szCs w:val="20"/>
              </w:rPr>
              <w:t>Draft minutes of project meetings;</w:t>
            </w:r>
          </w:p>
          <w:p w14:paraId="2960C51E" w14:textId="77777777" w:rsidR="00447861" w:rsidRPr="00B83A4F" w:rsidRDefault="00447861" w:rsidP="00447861">
            <w:pPr>
              <w:pStyle w:val="ListParagraph"/>
              <w:numPr>
                <w:ilvl w:val="0"/>
                <w:numId w:val="4"/>
              </w:numPr>
              <w:rPr>
                <w:rFonts w:cstheme="minorHAnsi"/>
                <w:color w:val="000000" w:themeColor="text1"/>
                <w:sz w:val="20"/>
                <w:szCs w:val="20"/>
              </w:rPr>
            </w:pPr>
            <w:r w:rsidRPr="00B83A4F">
              <w:rPr>
                <w:rFonts w:cstheme="minorHAnsi"/>
                <w:color w:val="000000" w:themeColor="text1"/>
                <w:sz w:val="20"/>
                <w:szCs w:val="20"/>
              </w:rPr>
              <w:t>Support archiving of documents in finance, procurement, and administration.</w:t>
            </w:r>
          </w:p>
          <w:p w14:paraId="0076DDE7" w14:textId="77777777" w:rsidR="00447861" w:rsidRPr="00B83A4F" w:rsidRDefault="00447861" w:rsidP="00447861">
            <w:pPr>
              <w:pStyle w:val="ListParagraph"/>
              <w:numPr>
                <w:ilvl w:val="0"/>
                <w:numId w:val="4"/>
              </w:numPr>
              <w:rPr>
                <w:rFonts w:cstheme="minorHAnsi"/>
                <w:color w:val="000000" w:themeColor="text1"/>
                <w:sz w:val="20"/>
                <w:szCs w:val="20"/>
              </w:rPr>
            </w:pPr>
            <w:r w:rsidRPr="00B83A4F">
              <w:rPr>
                <w:rFonts w:cstheme="minorHAnsi"/>
                <w:color w:val="000000" w:themeColor="text1"/>
                <w:sz w:val="20"/>
                <w:szCs w:val="20"/>
              </w:rPr>
              <w:t>Assume overall responsibility for administrative matters of a more general nature, such as registry and maintenance of project files and records;</w:t>
            </w:r>
          </w:p>
          <w:p w14:paraId="6B2B9DC3" w14:textId="77777777" w:rsidR="00447861" w:rsidRPr="00B83A4F" w:rsidRDefault="00447861" w:rsidP="00B83A4F">
            <w:pPr>
              <w:rPr>
                <w:rFonts w:cstheme="minorHAnsi"/>
                <w:b/>
                <w:color w:val="000000" w:themeColor="text1"/>
                <w:sz w:val="20"/>
                <w:szCs w:val="20"/>
              </w:rPr>
            </w:pPr>
            <w:r w:rsidRPr="00B83A4F">
              <w:rPr>
                <w:rFonts w:cstheme="minorHAnsi"/>
                <w:b/>
                <w:color w:val="000000" w:themeColor="text1"/>
                <w:sz w:val="20"/>
                <w:szCs w:val="20"/>
              </w:rPr>
              <w:t>Financial management</w:t>
            </w:r>
          </w:p>
          <w:p w14:paraId="0350408C" w14:textId="77777777" w:rsidR="00447861" w:rsidRPr="00B83A4F" w:rsidRDefault="00447861" w:rsidP="00447861">
            <w:pPr>
              <w:pStyle w:val="ListParagraph"/>
              <w:numPr>
                <w:ilvl w:val="0"/>
                <w:numId w:val="4"/>
              </w:numPr>
              <w:rPr>
                <w:rFonts w:cstheme="minorHAnsi"/>
                <w:color w:val="000000" w:themeColor="text1"/>
                <w:sz w:val="20"/>
                <w:szCs w:val="20"/>
              </w:rPr>
            </w:pPr>
            <w:r w:rsidRPr="00B83A4F">
              <w:rPr>
                <w:rFonts w:cstheme="minorHAnsi"/>
                <w:color w:val="000000" w:themeColor="text1"/>
                <w:sz w:val="20"/>
                <w:szCs w:val="20"/>
              </w:rPr>
              <w:t xml:space="preserve">Daily project accounting and finance </w:t>
            </w:r>
          </w:p>
          <w:p w14:paraId="38C8FFDE" w14:textId="77777777" w:rsidR="00447861" w:rsidRPr="00B83A4F" w:rsidRDefault="00447861" w:rsidP="00447861">
            <w:pPr>
              <w:pStyle w:val="ListParagraph"/>
              <w:numPr>
                <w:ilvl w:val="0"/>
                <w:numId w:val="4"/>
              </w:numPr>
              <w:rPr>
                <w:rFonts w:cstheme="minorHAnsi"/>
                <w:color w:val="000000" w:themeColor="text1"/>
                <w:sz w:val="20"/>
                <w:szCs w:val="20"/>
              </w:rPr>
            </w:pPr>
            <w:r w:rsidRPr="00B83A4F">
              <w:rPr>
                <w:rFonts w:cstheme="minorHAnsi"/>
                <w:color w:val="000000" w:themeColor="text1"/>
                <w:sz w:val="20"/>
                <w:szCs w:val="20"/>
              </w:rPr>
              <w:t>Responsible for accounting on allocated projects</w:t>
            </w:r>
          </w:p>
          <w:p w14:paraId="120CCCA8" w14:textId="77777777" w:rsidR="00447861" w:rsidRPr="00B83A4F" w:rsidRDefault="00447861" w:rsidP="00447861">
            <w:pPr>
              <w:pStyle w:val="ListParagraph"/>
              <w:numPr>
                <w:ilvl w:val="0"/>
                <w:numId w:val="4"/>
              </w:numPr>
              <w:rPr>
                <w:rFonts w:cstheme="minorHAnsi"/>
                <w:color w:val="000000" w:themeColor="text1"/>
                <w:sz w:val="20"/>
                <w:szCs w:val="20"/>
              </w:rPr>
            </w:pPr>
            <w:r w:rsidRPr="00B83A4F">
              <w:rPr>
                <w:rFonts w:cstheme="minorHAnsi"/>
                <w:color w:val="000000" w:themeColor="text1"/>
                <w:sz w:val="20"/>
                <w:szCs w:val="20"/>
              </w:rPr>
              <w:t>Assist Finance/Admin Officer in collecting and expediting cash requests related to allocated projects</w:t>
            </w:r>
          </w:p>
          <w:p w14:paraId="10140DD2" w14:textId="77777777" w:rsidR="00447861" w:rsidRPr="00B83A4F" w:rsidRDefault="00447861" w:rsidP="00447861">
            <w:pPr>
              <w:pStyle w:val="ListParagraph"/>
              <w:numPr>
                <w:ilvl w:val="0"/>
                <w:numId w:val="4"/>
              </w:numPr>
              <w:rPr>
                <w:rFonts w:cstheme="minorHAnsi"/>
                <w:color w:val="000000" w:themeColor="text1"/>
                <w:sz w:val="20"/>
                <w:szCs w:val="20"/>
              </w:rPr>
            </w:pPr>
            <w:r w:rsidRPr="00B83A4F">
              <w:rPr>
                <w:rFonts w:cstheme="minorHAnsi"/>
                <w:color w:val="000000" w:themeColor="text1"/>
                <w:sz w:val="20"/>
                <w:szCs w:val="20"/>
              </w:rPr>
              <w:t>Prepare payments related to allocated projects</w:t>
            </w:r>
          </w:p>
          <w:p w14:paraId="6C62DB06" w14:textId="77777777" w:rsidR="00447861" w:rsidRPr="00B83A4F" w:rsidRDefault="00447861" w:rsidP="00447861">
            <w:pPr>
              <w:pStyle w:val="ListParagraph"/>
              <w:numPr>
                <w:ilvl w:val="0"/>
                <w:numId w:val="4"/>
              </w:numPr>
              <w:rPr>
                <w:rFonts w:cstheme="minorHAnsi"/>
                <w:color w:val="000000" w:themeColor="text1"/>
                <w:sz w:val="20"/>
                <w:szCs w:val="20"/>
              </w:rPr>
            </w:pPr>
            <w:r w:rsidRPr="00B83A4F">
              <w:rPr>
                <w:rFonts w:cstheme="minorHAnsi"/>
                <w:color w:val="000000" w:themeColor="text1"/>
                <w:sz w:val="20"/>
                <w:szCs w:val="20"/>
              </w:rPr>
              <w:t>Maintain files for allocated projects (e-version and hard copies)</w:t>
            </w:r>
          </w:p>
          <w:p w14:paraId="277955B0" w14:textId="77777777" w:rsidR="00447861" w:rsidRPr="00B83A4F" w:rsidRDefault="00447861" w:rsidP="00447861">
            <w:pPr>
              <w:pStyle w:val="ListParagraph"/>
              <w:numPr>
                <w:ilvl w:val="0"/>
                <w:numId w:val="4"/>
              </w:numPr>
              <w:rPr>
                <w:rFonts w:cstheme="minorHAnsi"/>
                <w:color w:val="000000" w:themeColor="text1"/>
                <w:sz w:val="20"/>
                <w:szCs w:val="20"/>
              </w:rPr>
            </w:pPr>
            <w:r w:rsidRPr="00B83A4F">
              <w:rPr>
                <w:rFonts w:cstheme="minorHAnsi"/>
                <w:color w:val="000000" w:themeColor="text1"/>
                <w:sz w:val="20"/>
                <w:szCs w:val="20"/>
              </w:rPr>
              <w:lastRenderedPageBreak/>
              <w:t xml:space="preserve">Assist the Finance/Admin Officer in preparing the annual wage books for all staff and deliver certificated on yearly withheld and paid income tax and pension savings to all staff, latest by the 28th of February of the following year. </w:t>
            </w:r>
          </w:p>
          <w:p w14:paraId="74D918FA" w14:textId="77777777" w:rsidR="00447861" w:rsidRPr="00B83A4F" w:rsidRDefault="00447861" w:rsidP="00447861">
            <w:pPr>
              <w:pStyle w:val="ListParagraph"/>
              <w:numPr>
                <w:ilvl w:val="0"/>
                <w:numId w:val="4"/>
              </w:numPr>
              <w:rPr>
                <w:rFonts w:cstheme="minorHAnsi"/>
                <w:color w:val="000000" w:themeColor="text1"/>
                <w:sz w:val="20"/>
                <w:szCs w:val="20"/>
              </w:rPr>
            </w:pPr>
            <w:r w:rsidRPr="00B83A4F">
              <w:rPr>
                <w:rFonts w:cstheme="minorHAnsi"/>
                <w:color w:val="000000" w:themeColor="text1"/>
                <w:sz w:val="20"/>
                <w:szCs w:val="20"/>
              </w:rPr>
              <w:t>Supporting preparing documentation to tax authorities for reimbursement of VAT and other reports required from TAK</w:t>
            </w:r>
          </w:p>
          <w:p w14:paraId="47A01912" w14:textId="77777777" w:rsidR="00447861" w:rsidRPr="00B83A4F" w:rsidRDefault="00447861" w:rsidP="00447861">
            <w:pPr>
              <w:pStyle w:val="ListParagraph"/>
              <w:numPr>
                <w:ilvl w:val="0"/>
                <w:numId w:val="4"/>
              </w:numPr>
              <w:rPr>
                <w:rFonts w:cstheme="minorHAnsi"/>
                <w:color w:val="000000" w:themeColor="text1"/>
                <w:sz w:val="20"/>
                <w:szCs w:val="20"/>
                <w:lang w:val="en-AU"/>
              </w:rPr>
            </w:pPr>
            <w:r w:rsidRPr="00B83A4F">
              <w:rPr>
                <w:rFonts w:cstheme="minorHAnsi"/>
                <w:color w:val="000000" w:themeColor="text1"/>
                <w:sz w:val="20"/>
                <w:szCs w:val="20"/>
                <w:lang w:val="en-AU"/>
              </w:rPr>
              <w:t>Undertake other financial and administrative tasks on an ad hoc basis.</w:t>
            </w:r>
          </w:p>
          <w:p w14:paraId="63EE90E4" w14:textId="77777777" w:rsidR="00447861" w:rsidRPr="00B83A4F" w:rsidRDefault="00447861" w:rsidP="00B83A4F">
            <w:pPr>
              <w:rPr>
                <w:rFonts w:cstheme="minorHAnsi"/>
                <w:color w:val="000000" w:themeColor="text1"/>
                <w:sz w:val="20"/>
                <w:szCs w:val="20"/>
                <w:lang w:val="en-AU"/>
              </w:rPr>
            </w:pPr>
            <w:r w:rsidRPr="00B83A4F">
              <w:rPr>
                <w:rFonts w:cstheme="minorHAnsi"/>
                <w:b/>
                <w:color w:val="000000" w:themeColor="text1"/>
                <w:sz w:val="20"/>
                <w:szCs w:val="20"/>
                <w:lang w:val="en-AU"/>
              </w:rPr>
              <w:t>Procuremen</w:t>
            </w:r>
            <w:r w:rsidRPr="00B83A4F">
              <w:rPr>
                <w:rFonts w:cstheme="minorHAnsi"/>
                <w:color w:val="000000" w:themeColor="text1"/>
                <w:sz w:val="20"/>
                <w:szCs w:val="20"/>
                <w:lang w:val="en-AU"/>
              </w:rPr>
              <w:t>t</w:t>
            </w:r>
          </w:p>
          <w:p w14:paraId="5239745C" w14:textId="77777777" w:rsidR="00447861" w:rsidRPr="00B83A4F" w:rsidRDefault="00447861" w:rsidP="00447861">
            <w:pPr>
              <w:pStyle w:val="ListParagraph"/>
              <w:numPr>
                <w:ilvl w:val="0"/>
                <w:numId w:val="4"/>
              </w:numPr>
              <w:rPr>
                <w:rFonts w:cstheme="minorHAnsi"/>
                <w:color w:val="000000" w:themeColor="text1"/>
                <w:sz w:val="20"/>
                <w:szCs w:val="20"/>
                <w:lang w:val="en-AU"/>
              </w:rPr>
            </w:pPr>
            <w:r w:rsidRPr="00B83A4F">
              <w:rPr>
                <w:rFonts w:cstheme="minorHAnsi"/>
                <w:color w:val="000000" w:themeColor="text1"/>
                <w:sz w:val="20"/>
                <w:szCs w:val="20"/>
                <w:lang w:val="en-AU"/>
              </w:rPr>
              <w:t>Support procurement department to arrange for procurement of goods and services;</w:t>
            </w:r>
          </w:p>
          <w:p w14:paraId="0131DF18" w14:textId="77777777" w:rsidR="00447861" w:rsidRPr="00B83A4F" w:rsidRDefault="00447861" w:rsidP="00447861">
            <w:pPr>
              <w:pStyle w:val="ListParagraph"/>
              <w:numPr>
                <w:ilvl w:val="0"/>
                <w:numId w:val="4"/>
              </w:numPr>
              <w:rPr>
                <w:rFonts w:cstheme="minorHAnsi"/>
                <w:color w:val="000000" w:themeColor="text1"/>
                <w:sz w:val="20"/>
                <w:szCs w:val="20"/>
                <w:lang w:val="en-AU"/>
              </w:rPr>
            </w:pPr>
            <w:r w:rsidRPr="00B83A4F">
              <w:rPr>
                <w:rFonts w:cstheme="minorHAnsi"/>
                <w:color w:val="000000" w:themeColor="text1"/>
                <w:sz w:val="20"/>
                <w:szCs w:val="20"/>
                <w:lang w:val="en-AU"/>
              </w:rPr>
              <w:t>Prepare and maintain appropriate procurement documentation</w:t>
            </w:r>
          </w:p>
          <w:p w14:paraId="71483DE2" w14:textId="77777777" w:rsidR="00447861" w:rsidRPr="00B83A4F" w:rsidRDefault="00447861" w:rsidP="00447861">
            <w:pPr>
              <w:pStyle w:val="ListParagraph"/>
              <w:numPr>
                <w:ilvl w:val="0"/>
                <w:numId w:val="4"/>
              </w:numPr>
              <w:rPr>
                <w:rFonts w:cstheme="minorHAnsi"/>
                <w:color w:val="000000" w:themeColor="text1"/>
                <w:sz w:val="20"/>
                <w:szCs w:val="20"/>
                <w:lang w:val="en-AU"/>
              </w:rPr>
            </w:pPr>
            <w:r w:rsidRPr="00B83A4F">
              <w:rPr>
                <w:rFonts w:cstheme="minorHAnsi"/>
                <w:color w:val="000000" w:themeColor="text1"/>
                <w:sz w:val="20"/>
                <w:szCs w:val="20"/>
                <w:shd w:val="clear" w:color="auto" w:fill="FFFFFF"/>
              </w:rPr>
              <w:t>Any other tasks as assigned by DRC Management in order to meet the demands of the overall mission and obligation of DRC.</w:t>
            </w:r>
          </w:p>
          <w:p w14:paraId="0A5CB1E2" w14:textId="1E925ACF" w:rsidR="002A521A" w:rsidRPr="00B83A4F" w:rsidRDefault="002A521A" w:rsidP="00EA57CD">
            <w:pPr>
              <w:pStyle w:val="Header"/>
              <w:ind w:right="28"/>
              <w:jc w:val="both"/>
              <w:rPr>
                <w:rFonts w:cstheme="minorHAnsi"/>
                <w:bCs/>
                <w:color w:val="000000" w:themeColor="text1"/>
                <w:spacing w:val="-4"/>
                <w:sz w:val="20"/>
                <w:szCs w:val="20"/>
                <w:lang w:val="en-US"/>
              </w:rPr>
            </w:pPr>
          </w:p>
        </w:tc>
      </w:tr>
      <w:tr w:rsidR="00B83A4F" w:rsidRPr="00B83A4F" w14:paraId="0DD3052B" w14:textId="77777777" w:rsidTr="00980EE1">
        <w:trPr>
          <w:trHeight w:val="519"/>
        </w:trPr>
        <w:tc>
          <w:tcPr>
            <w:tcW w:w="5000" w:type="pct"/>
            <w:tcBorders>
              <w:bottom w:val="single" w:sz="4" w:space="0" w:color="BFBFBF" w:themeColor="background1" w:themeShade="BF"/>
            </w:tcBorders>
            <w:shd w:val="clear" w:color="auto" w:fill="F2F2F2" w:themeFill="background1" w:themeFillShade="F2"/>
            <w:vAlign w:val="center"/>
          </w:tcPr>
          <w:p w14:paraId="02C2FF91" w14:textId="2AC8B5DB" w:rsidR="002A521A" w:rsidRPr="00B83A4F" w:rsidRDefault="002A521A" w:rsidP="00CE7C7E">
            <w:pPr>
              <w:rPr>
                <w:rFonts w:cstheme="minorHAnsi"/>
                <w:b/>
                <w:color w:val="000000" w:themeColor="text1"/>
                <w:sz w:val="20"/>
                <w:szCs w:val="20"/>
                <w:lang w:val="en-GB"/>
              </w:rPr>
            </w:pPr>
            <w:r w:rsidRPr="00B83A4F">
              <w:rPr>
                <w:rFonts w:cstheme="minorHAnsi"/>
                <w:b/>
                <w:color w:val="000000" w:themeColor="text1"/>
                <w:sz w:val="20"/>
                <w:szCs w:val="20"/>
                <w:lang w:val="en-GB"/>
              </w:rPr>
              <w:lastRenderedPageBreak/>
              <w:t>ABOUT YOU</w:t>
            </w:r>
            <w:r w:rsidR="00CE7C7E" w:rsidRPr="00B83A4F">
              <w:rPr>
                <w:rFonts w:cstheme="minorHAnsi"/>
                <w:b/>
                <w:color w:val="000000" w:themeColor="text1"/>
                <w:sz w:val="20"/>
                <w:szCs w:val="20"/>
                <w:lang w:val="en-GB"/>
              </w:rPr>
              <w:t xml:space="preserve"> </w:t>
            </w:r>
          </w:p>
        </w:tc>
      </w:tr>
      <w:tr w:rsidR="00B83A4F" w:rsidRPr="00B83A4F" w14:paraId="274DB7FE" w14:textId="77777777" w:rsidTr="00980EE1">
        <w:tc>
          <w:tcPr>
            <w:tcW w:w="5000" w:type="pct"/>
            <w:tcBorders>
              <w:top w:val="single" w:sz="4" w:space="0" w:color="BFBFBF" w:themeColor="background1" w:themeShade="BF"/>
            </w:tcBorders>
          </w:tcPr>
          <w:p w14:paraId="487BCEBE" w14:textId="17649ED3" w:rsidR="00315CBB" w:rsidRPr="00B83A4F" w:rsidRDefault="002A521A" w:rsidP="00EA57CD">
            <w:pPr>
              <w:spacing w:before="120"/>
              <w:jc w:val="both"/>
              <w:rPr>
                <w:rFonts w:cstheme="minorHAnsi"/>
                <w:color w:val="000000" w:themeColor="text1"/>
                <w:sz w:val="20"/>
                <w:szCs w:val="20"/>
                <w:lang w:val="en-GB"/>
              </w:rPr>
            </w:pPr>
            <w:r w:rsidRPr="00B83A4F">
              <w:rPr>
                <w:rFonts w:cstheme="minorHAnsi"/>
                <w:color w:val="000000" w:themeColor="text1"/>
                <w:sz w:val="20"/>
                <w:szCs w:val="20"/>
                <w:lang w:val="en-GB"/>
              </w:rPr>
              <w:t>To be suc</w:t>
            </w:r>
            <w:r w:rsidR="00EA57CD" w:rsidRPr="00B83A4F">
              <w:rPr>
                <w:rFonts w:cstheme="minorHAnsi"/>
                <w:color w:val="000000" w:themeColor="text1"/>
                <w:sz w:val="20"/>
                <w:szCs w:val="20"/>
                <w:lang w:val="en-GB"/>
              </w:rPr>
              <w:t xml:space="preserve">cessful in this role we expect </w:t>
            </w:r>
            <w:r w:rsidR="00315CBB" w:rsidRPr="00B83A4F">
              <w:rPr>
                <w:rFonts w:cstheme="minorHAnsi"/>
                <w:color w:val="000000" w:themeColor="text1"/>
                <w:sz w:val="20"/>
                <w:szCs w:val="20"/>
                <w:lang w:val="en-GB"/>
              </w:rPr>
              <w:t xml:space="preserve">the following: </w:t>
            </w:r>
          </w:p>
          <w:p w14:paraId="50B72B2F" w14:textId="58EB8416" w:rsidR="00315CBB" w:rsidRPr="00B83A4F" w:rsidRDefault="00315CBB" w:rsidP="00A23255">
            <w:pPr>
              <w:spacing w:before="60"/>
              <w:rPr>
                <w:rFonts w:cstheme="minorHAnsi"/>
                <w:b/>
                <w:i/>
                <w:color w:val="000000" w:themeColor="text1"/>
                <w:sz w:val="20"/>
                <w:szCs w:val="20"/>
                <w:lang w:val="en-GB"/>
              </w:rPr>
            </w:pPr>
            <w:r w:rsidRPr="00B83A4F">
              <w:rPr>
                <w:rFonts w:cstheme="minorHAnsi"/>
                <w:b/>
                <w:i/>
                <w:color w:val="000000" w:themeColor="text1"/>
                <w:sz w:val="20"/>
                <w:szCs w:val="20"/>
                <w:lang w:val="en-GB"/>
              </w:rPr>
              <w:t xml:space="preserve">Required </w:t>
            </w:r>
          </w:p>
          <w:p w14:paraId="6A642081" w14:textId="2E6EF8B1" w:rsidR="00EA57CD" w:rsidRPr="00B83A4F" w:rsidRDefault="00482CD6" w:rsidP="00980EE1">
            <w:pPr>
              <w:pStyle w:val="ListParagraph"/>
              <w:numPr>
                <w:ilvl w:val="0"/>
                <w:numId w:val="4"/>
              </w:numPr>
              <w:rPr>
                <w:rFonts w:cstheme="minorHAnsi"/>
                <w:color w:val="000000" w:themeColor="text1"/>
                <w:sz w:val="20"/>
                <w:szCs w:val="20"/>
                <w:lang w:val="en-US"/>
              </w:rPr>
            </w:pPr>
            <w:r w:rsidRPr="00B83A4F">
              <w:rPr>
                <w:rFonts w:cstheme="minorHAnsi"/>
                <w:color w:val="000000" w:themeColor="text1"/>
                <w:sz w:val="20"/>
                <w:szCs w:val="20"/>
              </w:rPr>
              <w:t>Bachelor degree in administration, finance, economics, or a relevant field is required;</w:t>
            </w:r>
          </w:p>
          <w:p w14:paraId="6D34DA99" w14:textId="77777777" w:rsidR="00482CD6" w:rsidRPr="00B83A4F" w:rsidRDefault="00482CD6" w:rsidP="00980EE1">
            <w:pPr>
              <w:pStyle w:val="ListParagraph"/>
              <w:numPr>
                <w:ilvl w:val="0"/>
                <w:numId w:val="4"/>
              </w:numPr>
              <w:rPr>
                <w:rFonts w:cstheme="minorHAnsi"/>
                <w:color w:val="000000" w:themeColor="text1"/>
                <w:sz w:val="20"/>
                <w:szCs w:val="20"/>
              </w:rPr>
            </w:pPr>
            <w:r w:rsidRPr="00B83A4F">
              <w:rPr>
                <w:rFonts w:cstheme="minorHAnsi"/>
                <w:color w:val="000000" w:themeColor="text1"/>
                <w:sz w:val="20"/>
                <w:szCs w:val="20"/>
              </w:rPr>
              <w:t>At least 2 years of work experience in administration, finance and/or procurement required;</w:t>
            </w:r>
          </w:p>
          <w:p w14:paraId="316AA6B9" w14:textId="5EFFDC86" w:rsidR="00482CD6" w:rsidRPr="00B83A4F" w:rsidRDefault="00482CD6" w:rsidP="00980EE1">
            <w:pPr>
              <w:pStyle w:val="ListParagraph"/>
              <w:numPr>
                <w:ilvl w:val="0"/>
                <w:numId w:val="4"/>
              </w:numPr>
              <w:rPr>
                <w:rFonts w:cstheme="minorHAnsi"/>
                <w:color w:val="000000" w:themeColor="text1"/>
                <w:sz w:val="20"/>
                <w:szCs w:val="20"/>
              </w:rPr>
            </w:pPr>
            <w:r w:rsidRPr="00B83A4F">
              <w:rPr>
                <w:rFonts w:cstheme="minorHAnsi"/>
                <w:color w:val="000000" w:themeColor="text1"/>
                <w:sz w:val="20"/>
                <w:szCs w:val="20"/>
              </w:rPr>
              <w:t>Computer skills: good knowledge of MS Office (Power Point, Word and Excel)</w:t>
            </w:r>
          </w:p>
          <w:p w14:paraId="72476C13" w14:textId="7E63DC51" w:rsidR="00482CD6" w:rsidRPr="00B83A4F" w:rsidRDefault="00482CD6" w:rsidP="00980EE1">
            <w:pPr>
              <w:pStyle w:val="ListParagraph"/>
              <w:numPr>
                <w:ilvl w:val="0"/>
                <w:numId w:val="4"/>
              </w:numPr>
              <w:rPr>
                <w:rFonts w:cstheme="minorHAnsi"/>
                <w:color w:val="000000" w:themeColor="text1"/>
                <w:sz w:val="20"/>
                <w:szCs w:val="20"/>
                <w:lang w:val="en-US"/>
              </w:rPr>
            </w:pPr>
            <w:r w:rsidRPr="00B83A4F">
              <w:rPr>
                <w:rFonts w:cstheme="minorHAnsi"/>
                <w:color w:val="000000" w:themeColor="text1"/>
                <w:sz w:val="20"/>
                <w:szCs w:val="20"/>
              </w:rPr>
              <w:t>Fluency in both oral and written Albanian and English</w:t>
            </w:r>
          </w:p>
          <w:p w14:paraId="4D8EC87C" w14:textId="77777777" w:rsidR="00EA57CD" w:rsidRPr="00B83A4F" w:rsidRDefault="00315CBB" w:rsidP="00EA57CD">
            <w:pPr>
              <w:spacing w:before="60"/>
              <w:rPr>
                <w:rFonts w:cstheme="minorHAnsi"/>
                <w:i/>
                <w:color w:val="000000" w:themeColor="text1"/>
                <w:sz w:val="20"/>
                <w:szCs w:val="20"/>
                <w:lang w:val="en-GB"/>
              </w:rPr>
            </w:pPr>
            <w:r w:rsidRPr="00B83A4F">
              <w:rPr>
                <w:rFonts w:cstheme="minorHAnsi"/>
                <w:i/>
                <w:color w:val="000000" w:themeColor="text1"/>
                <w:sz w:val="20"/>
                <w:szCs w:val="20"/>
                <w:lang w:val="en-GB"/>
              </w:rPr>
              <w:t>Desirable</w:t>
            </w:r>
            <w:r w:rsidR="00EA57CD" w:rsidRPr="00B83A4F">
              <w:rPr>
                <w:rFonts w:cstheme="minorHAnsi"/>
                <w:i/>
                <w:color w:val="000000" w:themeColor="text1"/>
                <w:sz w:val="20"/>
                <w:szCs w:val="20"/>
                <w:lang w:val="en-GB"/>
              </w:rPr>
              <w:t xml:space="preserve"> </w:t>
            </w:r>
          </w:p>
          <w:p w14:paraId="6E09B887" w14:textId="0FFE552F" w:rsidR="00980EE1" w:rsidRDefault="00980EE1" w:rsidP="00980EE1">
            <w:pPr>
              <w:pStyle w:val="ListParagraph"/>
              <w:numPr>
                <w:ilvl w:val="0"/>
                <w:numId w:val="4"/>
              </w:numPr>
              <w:rPr>
                <w:rFonts w:cstheme="minorHAnsi"/>
                <w:color w:val="000000" w:themeColor="text1"/>
                <w:sz w:val="20"/>
                <w:szCs w:val="20"/>
              </w:rPr>
            </w:pPr>
            <w:r w:rsidRPr="00B83A4F">
              <w:rPr>
                <w:rFonts w:cstheme="minorHAnsi"/>
                <w:color w:val="000000" w:themeColor="text1"/>
                <w:sz w:val="20"/>
                <w:szCs w:val="20"/>
              </w:rPr>
              <w:t>Experience with NGO sector project implementation desirable</w:t>
            </w:r>
          </w:p>
          <w:p w14:paraId="1E94AEA8" w14:textId="2513AAD6" w:rsidR="00980EE1" w:rsidRPr="00980EE1" w:rsidRDefault="00980EE1" w:rsidP="00980EE1">
            <w:pPr>
              <w:pStyle w:val="ListParagraph"/>
              <w:numPr>
                <w:ilvl w:val="0"/>
                <w:numId w:val="4"/>
              </w:numPr>
              <w:rPr>
                <w:rFonts w:cstheme="minorHAnsi"/>
                <w:color w:val="000000" w:themeColor="text1"/>
                <w:sz w:val="20"/>
                <w:szCs w:val="20"/>
              </w:rPr>
            </w:pPr>
            <w:r w:rsidRPr="00B83A4F">
              <w:rPr>
                <w:rFonts w:cstheme="minorHAnsi"/>
                <w:color w:val="000000" w:themeColor="text1"/>
                <w:sz w:val="20"/>
                <w:szCs w:val="20"/>
              </w:rPr>
              <w:t>Working knowledge of Serbian is an asset</w:t>
            </w:r>
          </w:p>
          <w:p w14:paraId="60EB644E" w14:textId="3FD98A3D" w:rsidR="00482CD6" w:rsidRPr="00B83A4F" w:rsidRDefault="00482CD6" w:rsidP="00980EE1">
            <w:pPr>
              <w:pStyle w:val="ListParagraph"/>
              <w:numPr>
                <w:ilvl w:val="0"/>
                <w:numId w:val="4"/>
              </w:numPr>
              <w:rPr>
                <w:rFonts w:cstheme="minorHAnsi"/>
                <w:color w:val="000000" w:themeColor="text1"/>
                <w:sz w:val="20"/>
                <w:szCs w:val="20"/>
              </w:rPr>
            </w:pPr>
            <w:r w:rsidRPr="00B83A4F">
              <w:rPr>
                <w:rFonts w:cstheme="minorHAnsi"/>
                <w:color w:val="000000" w:themeColor="text1"/>
                <w:sz w:val="20"/>
                <w:szCs w:val="20"/>
                <w:shd w:val="clear" w:color="auto" w:fill="FFFFFF"/>
              </w:rPr>
              <w:t>Driving licence valid in Kosovo desirable</w:t>
            </w:r>
          </w:p>
          <w:p w14:paraId="301E8425" w14:textId="77777777" w:rsidR="00826E03" w:rsidRPr="00B83A4F" w:rsidRDefault="002A521A" w:rsidP="00A23255">
            <w:pPr>
              <w:spacing w:before="120"/>
              <w:jc w:val="both"/>
              <w:rPr>
                <w:rFonts w:cstheme="minorHAnsi"/>
                <w:color w:val="000000" w:themeColor="text1"/>
                <w:sz w:val="20"/>
                <w:szCs w:val="20"/>
                <w:lang w:val="en-GB"/>
              </w:rPr>
            </w:pPr>
            <w:r w:rsidRPr="00B83A4F">
              <w:rPr>
                <w:rFonts w:cstheme="minorHAnsi"/>
                <w:color w:val="000000" w:themeColor="text1"/>
                <w:sz w:val="20"/>
                <w:szCs w:val="20"/>
                <w:lang w:val="en-GB"/>
              </w:rPr>
              <w:t>All DRC staff must master the following DRC's Core Competencies:</w:t>
            </w:r>
          </w:p>
          <w:p w14:paraId="780E26BD" w14:textId="77777777" w:rsidR="00826E03" w:rsidRPr="00B83A4F" w:rsidRDefault="00826E03" w:rsidP="00A23255">
            <w:pPr>
              <w:rPr>
                <w:rFonts w:cstheme="minorHAnsi"/>
                <w:color w:val="000000" w:themeColor="text1"/>
                <w:sz w:val="20"/>
                <w:szCs w:val="20"/>
                <w:lang w:val="en-US"/>
              </w:rPr>
            </w:pPr>
            <w:r w:rsidRPr="00B83A4F">
              <w:rPr>
                <w:rFonts w:cstheme="minorHAnsi"/>
                <w:b/>
                <w:color w:val="000000" w:themeColor="text1"/>
                <w:sz w:val="20"/>
                <w:szCs w:val="20"/>
                <w:lang w:val="en-US"/>
              </w:rPr>
              <w:t xml:space="preserve">Striving for excellence: </w:t>
            </w:r>
            <w:r w:rsidRPr="00B83A4F">
              <w:rPr>
                <w:rFonts w:cstheme="minorHAnsi"/>
                <w:color w:val="000000" w:themeColor="text1"/>
                <w:sz w:val="20"/>
                <w:szCs w:val="20"/>
                <w:lang w:val="en-US"/>
              </w:rPr>
              <w:t xml:space="preserve">You focus on reaching results while ensuring an efficient process.  </w:t>
            </w:r>
          </w:p>
          <w:p w14:paraId="51F111E0" w14:textId="77777777" w:rsidR="00826E03" w:rsidRPr="00B83A4F" w:rsidRDefault="00826E03" w:rsidP="00A23255">
            <w:pPr>
              <w:rPr>
                <w:rFonts w:cstheme="minorHAnsi"/>
                <w:color w:val="000000" w:themeColor="text1"/>
                <w:sz w:val="20"/>
                <w:szCs w:val="20"/>
                <w:lang w:val="en-US"/>
              </w:rPr>
            </w:pPr>
            <w:r w:rsidRPr="00B83A4F">
              <w:rPr>
                <w:rFonts w:cstheme="minorHAnsi"/>
                <w:b/>
                <w:color w:val="000000" w:themeColor="text1"/>
                <w:sz w:val="20"/>
                <w:szCs w:val="20"/>
                <w:lang w:val="en-US"/>
              </w:rPr>
              <w:t>Collaborating:</w:t>
            </w:r>
            <w:r w:rsidRPr="00B83A4F">
              <w:rPr>
                <w:rFonts w:cstheme="minorHAnsi"/>
                <w:color w:val="000000" w:themeColor="text1"/>
                <w:sz w:val="20"/>
                <w:szCs w:val="20"/>
                <w:lang w:val="en-US"/>
              </w:rPr>
              <w:t xml:space="preserve"> You involve relevant parties and encourage feedback.  </w:t>
            </w:r>
          </w:p>
          <w:p w14:paraId="2847A9E6" w14:textId="77777777" w:rsidR="00826E03" w:rsidRPr="00B83A4F" w:rsidRDefault="00826E03" w:rsidP="00A23255">
            <w:pPr>
              <w:rPr>
                <w:rFonts w:cstheme="minorHAnsi"/>
                <w:color w:val="000000" w:themeColor="text1"/>
                <w:sz w:val="20"/>
                <w:szCs w:val="20"/>
                <w:lang w:val="en-US"/>
              </w:rPr>
            </w:pPr>
            <w:r w:rsidRPr="00B83A4F">
              <w:rPr>
                <w:rFonts w:cstheme="minorHAnsi"/>
                <w:b/>
                <w:color w:val="000000" w:themeColor="text1"/>
                <w:sz w:val="20"/>
                <w:szCs w:val="20"/>
                <w:lang w:val="en-US"/>
              </w:rPr>
              <w:t>Taking the lead:</w:t>
            </w:r>
            <w:r w:rsidRPr="00B83A4F">
              <w:rPr>
                <w:rFonts w:cstheme="minorHAnsi"/>
                <w:color w:val="000000" w:themeColor="text1"/>
                <w:sz w:val="20"/>
                <w:szCs w:val="20"/>
                <w:lang w:val="en-US"/>
              </w:rPr>
              <w:t xml:space="preserve"> You take ownership and initiative while aiming for innovation.  </w:t>
            </w:r>
          </w:p>
          <w:p w14:paraId="604DA921" w14:textId="77777777" w:rsidR="00826E03" w:rsidRPr="00B83A4F" w:rsidRDefault="00826E03" w:rsidP="00A23255">
            <w:pPr>
              <w:rPr>
                <w:rFonts w:cstheme="minorHAnsi"/>
                <w:color w:val="000000" w:themeColor="text1"/>
                <w:sz w:val="20"/>
                <w:szCs w:val="20"/>
                <w:lang w:val="en-US"/>
              </w:rPr>
            </w:pPr>
            <w:r w:rsidRPr="00B83A4F">
              <w:rPr>
                <w:rFonts w:cstheme="minorHAnsi"/>
                <w:b/>
                <w:color w:val="000000" w:themeColor="text1"/>
                <w:sz w:val="20"/>
                <w:szCs w:val="20"/>
                <w:lang w:val="en-US"/>
              </w:rPr>
              <w:t>Communicating:</w:t>
            </w:r>
            <w:r w:rsidRPr="00B83A4F">
              <w:rPr>
                <w:rFonts w:cstheme="minorHAnsi"/>
                <w:color w:val="000000" w:themeColor="text1"/>
                <w:sz w:val="20"/>
                <w:szCs w:val="20"/>
                <w:lang w:val="en-US"/>
              </w:rPr>
              <w:t xml:space="preserve"> You listen and speak effectively and honestly.  </w:t>
            </w:r>
          </w:p>
          <w:p w14:paraId="7379EB88" w14:textId="5CA791D5" w:rsidR="002A521A" w:rsidRPr="00B83A4F" w:rsidRDefault="00826E03" w:rsidP="00A23255">
            <w:pPr>
              <w:spacing w:after="120"/>
              <w:rPr>
                <w:rFonts w:cstheme="minorHAnsi"/>
                <w:color w:val="000000" w:themeColor="text1"/>
                <w:sz w:val="20"/>
                <w:szCs w:val="20"/>
                <w:lang w:val="en-US"/>
              </w:rPr>
            </w:pPr>
            <w:r w:rsidRPr="00B83A4F">
              <w:rPr>
                <w:rFonts w:cstheme="minorHAnsi"/>
                <w:b/>
                <w:color w:val="000000" w:themeColor="text1"/>
                <w:sz w:val="20"/>
                <w:szCs w:val="20"/>
                <w:lang w:val="en-US"/>
              </w:rPr>
              <w:t>Demonstrating integrity:</w:t>
            </w:r>
            <w:r w:rsidRPr="00B83A4F">
              <w:rPr>
                <w:rFonts w:cstheme="minorHAnsi"/>
                <w:color w:val="000000" w:themeColor="text1"/>
                <w:sz w:val="20"/>
                <w:szCs w:val="20"/>
                <w:lang w:val="en-US"/>
              </w:rPr>
              <w:t xml:space="preserve"> You act in line</w:t>
            </w:r>
            <w:r w:rsidR="00315CBB" w:rsidRPr="00B83A4F">
              <w:rPr>
                <w:rFonts w:cstheme="minorHAnsi"/>
                <w:color w:val="000000" w:themeColor="text1"/>
                <w:sz w:val="20"/>
                <w:szCs w:val="20"/>
                <w:lang w:val="en-US"/>
              </w:rPr>
              <w:t xml:space="preserve"> with DRC’s vision and values. </w:t>
            </w:r>
          </w:p>
        </w:tc>
      </w:tr>
      <w:tr w:rsidR="00B83A4F" w:rsidRPr="00B83A4F" w14:paraId="4FD661EE" w14:textId="77777777" w:rsidTr="00980EE1">
        <w:trPr>
          <w:trHeight w:val="519"/>
        </w:trPr>
        <w:tc>
          <w:tcPr>
            <w:tcW w:w="5000" w:type="pct"/>
            <w:tcBorders>
              <w:bottom w:val="single" w:sz="4" w:space="0" w:color="BFBFBF" w:themeColor="background1" w:themeShade="BF"/>
            </w:tcBorders>
            <w:shd w:val="clear" w:color="auto" w:fill="F2F2F2" w:themeFill="background1" w:themeFillShade="F2"/>
            <w:vAlign w:val="center"/>
          </w:tcPr>
          <w:p w14:paraId="6B986137" w14:textId="56496D75" w:rsidR="002A521A" w:rsidRPr="00B83A4F" w:rsidRDefault="002A521A" w:rsidP="00A23255">
            <w:pPr>
              <w:rPr>
                <w:rFonts w:cstheme="minorHAnsi"/>
                <w:b/>
                <w:color w:val="000000" w:themeColor="text1"/>
                <w:sz w:val="20"/>
                <w:szCs w:val="20"/>
                <w:lang w:val="en-GB"/>
              </w:rPr>
            </w:pPr>
            <w:r w:rsidRPr="00B83A4F">
              <w:rPr>
                <w:rFonts w:cstheme="minorHAnsi"/>
                <w:b/>
                <w:color w:val="000000" w:themeColor="text1"/>
                <w:sz w:val="20"/>
                <w:szCs w:val="20"/>
                <w:lang w:val="en-GB"/>
              </w:rPr>
              <w:t>WE OFFER</w:t>
            </w:r>
          </w:p>
        </w:tc>
      </w:tr>
      <w:tr w:rsidR="00B83A4F" w:rsidRPr="00B83A4F" w14:paraId="0692525E" w14:textId="77777777" w:rsidTr="00980EE1">
        <w:tc>
          <w:tcPr>
            <w:tcW w:w="5000" w:type="pct"/>
            <w:tcBorders>
              <w:top w:val="single" w:sz="4" w:space="0" w:color="BFBFBF" w:themeColor="background1" w:themeShade="BF"/>
            </w:tcBorders>
          </w:tcPr>
          <w:p w14:paraId="0B0E9B8F" w14:textId="60CAA921" w:rsidR="002A521A" w:rsidRPr="00C5594E" w:rsidRDefault="002A521A" w:rsidP="00A23255">
            <w:pPr>
              <w:spacing w:before="120"/>
              <w:rPr>
                <w:rFonts w:cstheme="minorHAnsi"/>
                <w:color w:val="000000" w:themeColor="text1"/>
                <w:sz w:val="20"/>
                <w:szCs w:val="20"/>
                <w:lang w:val="en-GB"/>
              </w:rPr>
            </w:pPr>
            <w:r w:rsidRPr="00C5594E">
              <w:rPr>
                <w:rFonts w:cstheme="minorHAnsi"/>
                <w:color w:val="000000" w:themeColor="text1"/>
                <w:sz w:val="20"/>
                <w:szCs w:val="20"/>
                <w:lang w:val="en-GB"/>
              </w:rPr>
              <w:t>Contract length</w:t>
            </w:r>
            <w:r w:rsidR="005648DB" w:rsidRPr="00C5594E">
              <w:rPr>
                <w:rFonts w:cstheme="minorHAnsi"/>
                <w:color w:val="000000" w:themeColor="text1"/>
                <w:sz w:val="20"/>
                <w:szCs w:val="20"/>
                <w:lang w:val="en-GB"/>
              </w:rPr>
              <w:t xml:space="preserve">: </w:t>
            </w:r>
            <w:r w:rsidR="00CC48C3" w:rsidRPr="00C5594E">
              <w:rPr>
                <w:rFonts w:cstheme="minorHAnsi"/>
                <w:color w:val="000000" w:themeColor="text1"/>
                <w:sz w:val="20"/>
                <w:szCs w:val="20"/>
                <w:lang w:val="en-GB"/>
              </w:rPr>
              <w:t>8</w:t>
            </w:r>
            <w:r w:rsidR="00447861" w:rsidRPr="00C5594E">
              <w:rPr>
                <w:rFonts w:cstheme="minorHAnsi"/>
                <w:color w:val="000000" w:themeColor="text1"/>
                <w:sz w:val="20"/>
                <w:szCs w:val="20"/>
                <w:lang w:val="en-GB"/>
              </w:rPr>
              <w:t xml:space="preserve"> </w:t>
            </w:r>
            <w:r w:rsidRPr="00C5594E">
              <w:rPr>
                <w:rFonts w:cstheme="minorHAnsi"/>
                <w:color w:val="000000" w:themeColor="text1"/>
                <w:sz w:val="20"/>
                <w:szCs w:val="20"/>
                <w:lang w:val="en-GB"/>
              </w:rPr>
              <w:t xml:space="preserve">months, </w:t>
            </w:r>
            <w:r w:rsidR="00B22442" w:rsidRPr="00C5594E">
              <w:rPr>
                <w:rFonts w:cstheme="minorHAnsi"/>
                <w:color w:val="000000" w:themeColor="text1"/>
                <w:sz w:val="20"/>
                <w:szCs w:val="20"/>
                <w:lang w:val="en-GB"/>
              </w:rPr>
              <w:t>including an initial three</w:t>
            </w:r>
            <w:r w:rsidR="005648DB" w:rsidRPr="00C5594E">
              <w:rPr>
                <w:rFonts w:cstheme="minorHAnsi"/>
                <w:color w:val="000000" w:themeColor="text1"/>
                <w:sz w:val="20"/>
                <w:szCs w:val="20"/>
                <w:lang w:val="en-GB"/>
              </w:rPr>
              <w:t>-month probationary period</w:t>
            </w:r>
          </w:p>
          <w:p w14:paraId="4A727140" w14:textId="17E1C23D" w:rsidR="002A521A" w:rsidRPr="00C5594E" w:rsidRDefault="00C57C22" w:rsidP="00A23255">
            <w:pPr>
              <w:rPr>
                <w:rFonts w:cstheme="minorHAnsi"/>
                <w:color w:val="000000" w:themeColor="text1"/>
                <w:sz w:val="20"/>
                <w:szCs w:val="20"/>
                <w:lang w:val="en-GB"/>
              </w:rPr>
            </w:pPr>
            <w:r w:rsidRPr="00C5594E">
              <w:rPr>
                <w:rFonts w:cstheme="minorHAnsi"/>
                <w:color w:val="000000" w:themeColor="text1"/>
                <w:sz w:val="20"/>
                <w:szCs w:val="20"/>
                <w:lang w:val="en-GB"/>
              </w:rPr>
              <w:t xml:space="preserve">Gross salary: </w:t>
            </w:r>
            <w:r w:rsidR="000F4462" w:rsidRPr="00C5594E">
              <w:rPr>
                <w:rFonts w:cstheme="minorHAnsi"/>
                <w:color w:val="000000" w:themeColor="text1"/>
                <w:sz w:val="20"/>
                <w:szCs w:val="20"/>
                <w:lang w:val="en-GB"/>
              </w:rPr>
              <w:t xml:space="preserve">EUR </w:t>
            </w:r>
            <w:r w:rsidR="00447861" w:rsidRPr="00C5594E">
              <w:rPr>
                <w:rFonts w:cstheme="minorHAnsi"/>
                <w:color w:val="000000" w:themeColor="text1"/>
                <w:sz w:val="20"/>
                <w:szCs w:val="20"/>
                <w:lang w:val="en-GB"/>
              </w:rPr>
              <w:t>714</w:t>
            </w:r>
            <w:r w:rsidRPr="00C5594E">
              <w:rPr>
                <w:rFonts w:cstheme="minorHAnsi"/>
                <w:color w:val="000000" w:themeColor="text1"/>
                <w:sz w:val="20"/>
                <w:szCs w:val="20"/>
                <w:lang w:val="en-GB"/>
              </w:rPr>
              <w:t xml:space="preserve"> </w:t>
            </w:r>
          </w:p>
          <w:p w14:paraId="1C5D07F6" w14:textId="38D72401" w:rsidR="002A521A" w:rsidRPr="00C5594E" w:rsidRDefault="00CE7C7E" w:rsidP="00A23255">
            <w:pPr>
              <w:rPr>
                <w:rFonts w:cstheme="minorHAnsi"/>
                <w:color w:val="000000" w:themeColor="text1"/>
                <w:sz w:val="20"/>
                <w:szCs w:val="20"/>
                <w:lang w:val="en-GB"/>
              </w:rPr>
            </w:pPr>
            <w:r w:rsidRPr="00C5594E">
              <w:rPr>
                <w:rFonts w:cstheme="minorHAnsi"/>
                <w:color w:val="000000" w:themeColor="text1"/>
                <w:sz w:val="20"/>
                <w:szCs w:val="20"/>
              </w:rPr>
              <w:t>Estimated start date</w:t>
            </w:r>
            <w:r w:rsidR="002A521A" w:rsidRPr="00C5594E">
              <w:rPr>
                <w:rFonts w:cstheme="minorHAnsi"/>
                <w:color w:val="000000" w:themeColor="text1"/>
                <w:sz w:val="20"/>
                <w:szCs w:val="20"/>
                <w:lang w:val="en-GB"/>
              </w:rPr>
              <w:t xml:space="preserve">: </w:t>
            </w:r>
            <w:r w:rsidR="00EA57CD" w:rsidRPr="00C5594E">
              <w:rPr>
                <w:rFonts w:cstheme="minorHAnsi"/>
                <w:color w:val="000000" w:themeColor="text1"/>
                <w:sz w:val="20"/>
                <w:szCs w:val="20"/>
                <w:lang w:val="en-GB"/>
              </w:rPr>
              <w:t>01</w:t>
            </w:r>
            <w:r w:rsidR="005648DB" w:rsidRPr="00C5594E">
              <w:rPr>
                <w:rFonts w:cstheme="minorHAnsi"/>
                <w:color w:val="000000" w:themeColor="text1"/>
                <w:sz w:val="20"/>
                <w:szCs w:val="20"/>
                <w:lang w:val="en-GB"/>
              </w:rPr>
              <w:t>/</w:t>
            </w:r>
            <w:r w:rsidR="006C2F90" w:rsidRPr="00C5594E">
              <w:rPr>
                <w:rFonts w:cstheme="minorHAnsi"/>
                <w:color w:val="000000" w:themeColor="text1"/>
                <w:sz w:val="20"/>
                <w:szCs w:val="20"/>
                <w:lang w:val="en-GB"/>
              </w:rPr>
              <w:t>0</w:t>
            </w:r>
            <w:r w:rsidR="00447861" w:rsidRPr="00C5594E">
              <w:rPr>
                <w:rFonts w:cstheme="minorHAnsi"/>
                <w:color w:val="000000" w:themeColor="text1"/>
                <w:sz w:val="20"/>
                <w:szCs w:val="20"/>
                <w:lang w:val="en-GB"/>
              </w:rPr>
              <w:t>6</w:t>
            </w:r>
            <w:r w:rsidR="00B22442" w:rsidRPr="00C5594E">
              <w:rPr>
                <w:rFonts w:cstheme="minorHAnsi"/>
                <w:color w:val="000000" w:themeColor="text1"/>
                <w:sz w:val="20"/>
                <w:szCs w:val="20"/>
                <w:lang w:val="en-GB"/>
              </w:rPr>
              <w:t>/2018</w:t>
            </w:r>
          </w:p>
          <w:p w14:paraId="1C70A623" w14:textId="762BCAF3" w:rsidR="00B8607A" w:rsidRPr="00C5594E" w:rsidRDefault="00B8607A" w:rsidP="00B8607A">
            <w:pPr>
              <w:spacing w:before="120" w:after="120"/>
              <w:jc w:val="both"/>
              <w:rPr>
                <w:rFonts w:cstheme="minorHAnsi"/>
                <w:color w:val="000000" w:themeColor="text1"/>
                <w:sz w:val="20"/>
                <w:szCs w:val="20"/>
                <w:lang w:val="en-GB"/>
              </w:rPr>
            </w:pPr>
            <w:r w:rsidRPr="00C5594E">
              <w:rPr>
                <w:rFonts w:cstheme="minorHAnsi"/>
                <w:color w:val="000000" w:themeColor="text1"/>
                <w:sz w:val="20"/>
                <w:szCs w:val="20"/>
                <w:lang w:val="en-GB"/>
              </w:rPr>
              <w:t>Salary and conditions will be in accordance with DRC Kosovo National Salary Scale.</w:t>
            </w:r>
          </w:p>
          <w:p w14:paraId="6E77D77A" w14:textId="00F67A04" w:rsidR="00EC45A4" w:rsidRPr="00C5594E" w:rsidRDefault="00EC45A4" w:rsidP="004F0E27">
            <w:pPr>
              <w:spacing w:before="120" w:after="120"/>
              <w:jc w:val="both"/>
              <w:rPr>
                <w:rFonts w:cstheme="minorHAnsi"/>
                <w:b/>
                <w:color w:val="000000" w:themeColor="text1"/>
                <w:sz w:val="20"/>
                <w:szCs w:val="20"/>
                <w:lang w:val="en-GB"/>
              </w:rPr>
            </w:pPr>
            <w:r w:rsidRPr="00C5594E">
              <w:rPr>
                <w:rFonts w:cstheme="minorHAnsi"/>
                <w:color w:val="000000" w:themeColor="text1"/>
                <w:sz w:val="20"/>
                <w:szCs w:val="20"/>
                <w:lang w:val="en-GB"/>
              </w:rPr>
              <w:t xml:space="preserve">If you have any questions regarding the position, please contact </w:t>
            </w:r>
            <w:hyperlink r:id="rId9" w:history="1">
              <w:r w:rsidR="004F0E27" w:rsidRPr="00C5594E">
                <w:rPr>
                  <w:rStyle w:val="Hyperlink"/>
                  <w:rFonts w:cstheme="minorHAnsi"/>
                  <w:sz w:val="20"/>
                  <w:szCs w:val="20"/>
                  <w:lang w:val="en-GB"/>
                </w:rPr>
                <w:t>humanresources@drc-kosovo.org</w:t>
              </w:r>
            </w:hyperlink>
            <w:r w:rsidR="000B62AF" w:rsidRPr="00C5594E">
              <w:rPr>
                <w:rFonts w:cstheme="minorHAnsi"/>
                <w:color w:val="000000" w:themeColor="text1"/>
                <w:sz w:val="20"/>
                <w:szCs w:val="20"/>
                <w:lang w:val="en-GB"/>
              </w:rPr>
              <w:t xml:space="preserve"> </w:t>
            </w:r>
          </w:p>
        </w:tc>
      </w:tr>
      <w:tr w:rsidR="00B83A4F" w:rsidRPr="00B83A4F" w14:paraId="4C41A5DD" w14:textId="77777777" w:rsidTr="00980EE1">
        <w:trPr>
          <w:trHeight w:val="615"/>
        </w:trPr>
        <w:tc>
          <w:tcPr>
            <w:tcW w:w="5000" w:type="pct"/>
            <w:tcBorders>
              <w:bottom w:val="single" w:sz="4" w:space="0" w:color="BFBFBF" w:themeColor="background1" w:themeShade="BF"/>
            </w:tcBorders>
            <w:shd w:val="clear" w:color="auto" w:fill="F2F2F2" w:themeFill="background1" w:themeFillShade="F2"/>
            <w:vAlign w:val="center"/>
          </w:tcPr>
          <w:p w14:paraId="366E9B1E" w14:textId="66B18480" w:rsidR="002A521A" w:rsidRPr="00C5594E" w:rsidRDefault="002A521A" w:rsidP="00A23255">
            <w:pPr>
              <w:rPr>
                <w:rFonts w:cstheme="minorHAnsi"/>
                <w:b/>
                <w:color w:val="000000" w:themeColor="text1"/>
                <w:sz w:val="20"/>
                <w:szCs w:val="20"/>
                <w:lang w:val="en-GB"/>
              </w:rPr>
            </w:pPr>
            <w:r w:rsidRPr="00C5594E">
              <w:rPr>
                <w:rFonts w:cstheme="minorHAnsi"/>
                <w:b/>
                <w:color w:val="000000" w:themeColor="text1"/>
                <w:sz w:val="20"/>
                <w:szCs w:val="20"/>
                <w:lang w:val="en-GB"/>
              </w:rPr>
              <w:t>APPLICATION PROCESS</w:t>
            </w:r>
          </w:p>
        </w:tc>
      </w:tr>
      <w:tr w:rsidR="00B83A4F" w:rsidRPr="00B83A4F" w14:paraId="33F1E8E0" w14:textId="77777777" w:rsidTr="00980EE1">
        <w:tc>
          <w:tcPr>
            <w:tcW w:w="5000" w:type="pct"/>
            <w:tcBorders>
              <w:top w:val="single" w:sz="4" w:space="0" w:color="BFBFBF" w:themeColor="background1" w:themeShade="BF"/>
            </w:tcBorders>
          </w:tcPr>
          <w:p w14:paraId="3DCED2BF" w14:textId="77777777" w:rsidR="00EC45A4" w:rsidRPr="00C5594E" w:rsidRDefault="00EC45A4" w:rsidP="00EC45A4">
            <w:pPr>
              <w:spacing w:before="120"/>
              <w:jc w:val="both"/>
              <w:rPr>
                <w:rFonts w:cstheme="minorHAnsi"/>
                <w:b/>
                <w:color w:val="000000" w:themeColor="text1"/>
                <w:sz w:val="20"/>
                <w:szCs w:val="20"/>
                <w:lang w:val="en-GB"/>
              </w:rPr>
            </w:pPr>
            <w:r w:rsidRPr="00C5594E">
              <w:rPr>
                <w:rFonts w:cstheme="minorHAnsi"/>
                <w:b/>
                <w:color w:val="000000" w:themeColor="text1"/>
                <w:sz w:val="20"/>
                <w:szCs w:val="20"/>
                <w:lang w:val="en-GB"/>
              </w:rPr>
              <w:t xml:space="preserve">Applications must be in English and must be submitted exclusively through the online system on </w:t>
            </w:r>
            <w:hyperlink r:id="rId10" w:history="1">
              <w:r w:rsidRPr="00C5594E">
                <w:rPr>
                  <w:rStyle w:val="Hyperlink"/>
                  <w:rFonts w:cstheme="minorHAnsi"/>
                  <w:b/>
                  <w:color w:val="000000" w:themeColor="text1"/>
                  <w:sz w:val="20"/>
                  <w:szCs w:val="20"/>
                  <w:lang w:val="en-GB"/>
                </w:rPr>
                <w:t>www.drc.dk</w:t>
              </w:r>
            </w:hyperlink>
            <w:r w:rsidRPr="00C5594E">
              <w:rPr>
                <w:rFonts w:cstheme="minorHAnsi"/>
                <w:b/>
                <w:color w:val="000000" w:themeColor="text1"/>
                <w:sz w:val="20"/>
                <w:szCs w:val="20"/>
                <w:lang w:val="en-GB"/>
              </w:rPr>
              <w:t>.  Applications submitted through any other channels, including email, will not be considered.</w:t>
            </w:r>
          </w:p>
          <w:p w14:paraId="4277BD88" w14:textId="27A67B70" w:rsidR="00EC45A4" w:rsidRPr="00C5594E" w:rsidRDefault="00EC45A4" w:rsidP="00EC45A4">
            <w:pPr>
              <w:spacing w:before="120"/>
              <w:rPr>
                <w:rFonts w:cstheme="minorHAnsi"/>
                <w:color w:val="000000" w:themeColor="text1"/>
                <w:sz w:val="20"/>
                <w:szCs w:val="20"/>
                <w:lang w:val="en-GB"/>
              </w:rPr>
            </w:pPr>
            <w:r w:rsidRPr="00C5594E">
              <w:rPr>
                <w:rFonts w:cstheme="minorHAnsi"/>
                <w:color w:val="000000" w:themeColor="text1"/>
                <w:sz w:val="20"/>
                <w:szCs w:val="20"/>
                <w:lang w:val="en-GB"/>
              </w:rPr>
              <w:t xml:space="preserve">Closing date for applications: </w:t>
            </w:r>
            <w:r w:rsidR="00452171" w:rsidRPr="00C5594E">
              <w:rPr>
                <w:rFonts w:cstheme="minorHAnsi"/>
                <w:color w:val="000000" w:themeColor="text1"/>
                <w:sz w:val="20"/>
                <w:szCs w:val="20"/>
                <w:lang w:val="en-GB"/>
              </w:rPr>
              <w:t>1</w:t>
            </w:r>
            <w:r w:rsidR="00FA5873">
              <w:rPr>
                <w:rFonts w:cstheme="minorHAnsi"/>
                <w:color w:val="000000" w:themeColor="text1"/>
                <w:sz w:val="20"/>
                <w:szCs w:val="20"/>
                <w:lang w:val="en-GB"/>
              </w:rPr>
              <w:t>6</w:t>
            </w:r>
            <w:bookmarkStart w:id="0" w:name="_GoBack"/>
            <w:bookmarkEnd w:id="0"/>
            <w:r w:rsidRPr="00C5594E">
              <w:rPr>
                <w:rFonts w:cstheme="minorHAnsi"/>
                <w:color w:val="000000" w:themeColor="text1"/>
                <w:sz w:val="20"/>
                <w:szCs w:val="20"/>
                <w:lang w:val="en-GB"/>
              </w:rPr>
              <w:t>/0</w:t>
            </w:r>
            <w:r w:rsidR="00452171" w:rsidRPr="00C5594E">
              <w:rPr>
                <w:rFonts w:cstheme="minorHAnsi"/>
                <w:color w:val="000000" w:themeColor="text1"/>
                <w:sz w:val="20"/>
                <w:szCs w:val="20"/>
                <w:lang w:val="en-GB"/>
              </w:rPr>
              <w:t>5</w:t>
            </w:r>
            <w:r w:rsidRPr="00C5594E">
              <w:rPr>
                <w:rFonts w:cstheme="minorHAnsi"/>
                <w:color w:val="000000" w:themeColor="text1"/>
                <w:sz w:val="20"/>
                <w:szCs w:val="20"/>
                <w:lang w:val="en-GB"/>
              </w:rPr>
              <w:t>/2018.</w:t>
            </w:r>
          </w:p>
          <w:p w14:paraId="06AEE393" w14:textId="71C88DD9" w:rsidR="00EC45A4" w:rsidRPr="00C5594E" w:rsidRDefault="00EC45A4" w:rsidP="00EC45A4">
            <w:pPr>
              <w:spacing w:before="120"/>
              <w:jc w:val="both"/>
              <w:rPr>
                <w:rFonts w:cstheme="minorHAnsi"/>
                <w:color w:val="000000" w:themeColor="text1"/>
                <w:sz w:val="20"/>
                <w:szCs w:val="20"/>
                <w:lang w:val="en-GB"/>
              </w:rPr>
            </w:pPr>
            <w:r w:rsidRPr="00C5594E">
              <w:rPr>
                <w:rFonts w:cstheme="minorHAnsi"/>
                <w:color w:val="000000" w:themeColor="text1"/>
                <w:sz w:val="20"/>
                <w:szCs w:val="20"/>
                <w:lang w:val="en-GB"/>
              </w:rPr>
              <w:t xml:space="preserve">If you face any problems with the online application process, please contact </w:t>
            </w:r>
            <w:hyperlink r:id="rId11" w:history="1">
              <w:r w:rsidRPr="00C5594E">
                <w:rPr>
                  <w:rStyle w:val="Hyperlink"/>
                  <w:rFonts w:cstheme="minorHAnsi"/>
                  <w:color w:val="000000" w:themeColor="text1"/>
                  <w:sz w:val="20"/>
                  <w:szCs w:val="20"/>
                  <w:lang w:val="en-GB"/>
                </w:rPr>
                <w:t>job@drc.dk</w:t>
              </w:r>
            </w:hyperlink>
            <w:hyperlink r:id="rId12" w:history="1"/>
            <w:r w:rsidRPr="00C5594E">
              <w:rPr>
                <w:rFonts w:cstheme="minorHAnsi"/>
                <w:color w:val="000000" w:themeColor="text1"/>
                <w:sz w:val="20"/>
                <w:szCs w:val="20"/>
                <w:lang w:val="en-GB"/>
              </w:rPr>
              <w:t xml:space="preserve">.  </w:t>
            </w:r>
            <w:r w:rsidRPr="00C5594E">
              <w:rPr>
                <w:rFonts w:cstheme="minorHAnsi"/>
                <w:color w:val="000000" w:themeColor="text1"/>
                <w:sz w:val="20"/>
                <w:szCs w:val="20"/>
                <w:u w:val="single"/>
                <w:lang w:val="en-GB"/>
              </w:rPr>
              <w:t>Any other communication between applicants or perspective applicants and DRC staff, including but not limited to telephone calls, visits to DRC offices and emails, will result in the applicant being disqualified from the selection process</w:t>
            </w:r>
            <w:r w:rsidRPr="00C5594E">
              <w:rPr>
                <w:rFonts w:cstheme="minorHAnsi"/>
                <w:color w:val="000000" w:themeColor="text1"/>
                <w:sz w:val="20"/>
                <w:szCs w:val="20"/>
                <w:lang w:val="en-GB"/>
              </w:rPr>
              <w:t>.</w:t>
            </w:r>
          </w:p>
          <w:p w14:paraId="56132EF2" w14:textId="77777777" w:rsidR="00C57C22" w:rsidRPr="00C5594E" w:rsidRDefault="00EC45A4" w:rsidP="00C57C22">
            <w:pPr>
              <w:spacing w:before="120"/>
              <w:jc w:val="both"/>
              <w:rPr>
                <w:rFonts w:cstheme="minorHAnsi"/>
                <w:i/>
                <w:color w:val="000000" w:themeColor="text1"/>
                <w:sz w:val="20"/>
                <w:szCs w:val="20"/>
                <w:lang w:val="en-GB"/>
              </w:rPr>
            </w:pPr>
            <w:r w:rsidRPr="00C5594E">
              <w:rPr>
                <w:rFonts w:cstheme="minorHAnsi"/>
                <w:i/>
                <w:color w:val="000000" w:themeColor="text1"/>
                <w:sz w:val="20"/>
                <w:szCs w:val="20"/>
                <w:lang w:val="en-GB"/>
              </w:rPr>
              <w:lastRenderedPageBreak/>
              <w:t>Please note that, due to the number of expected applications, you will only be contacted if selected to take part in the next steps of the recruitment process.  No confirmation of receipt of your application will be provided.</w:t>
            </w:r>
            <w:r w:rsidR="008E0583" w:rsidRPr="00C5594E">
              <w:rPr>
                <w:rFonts w:cstheme="minorHAnsi"/>
                <w:i/>
                <w:color w:val="000000" w:themeColor="text1"/>
                <w:sz w:val="20"/>
                <w:szCs w:val="20"/>
                <w:lang w:val="en-GB"/>
              </w:rPr>
              <w:t xml:space="preserve"> </w:t>
            </w:r>
          </w:p>
          <w:p w14:paraId="4F7E1B80" w14:textId="35BD9AE9" w:rsidR="002A521A" w:rsidRPr="00C5594E" w:rsidRDefault="00EC45A4" w:rsidP="00C57C22">
            <w:pPr>
              <w:spacing w:before="120"/>
              <w:jc w:val="both"/>
              <w:rPr>
                <w:rFonts w:cstheme="minorHAnsi"/>
                <w:b/>
                <w:color w:val="000000" w:themeColor="text1"/>
                <w:sz w:val="20"/>
                <w:szCs w:val="20"/>
                <w:lang w:val="en-GB"/>
              </w:rPr>
            </w:pPr>
            <w:r w:rsidRPr="00C5594E">
              <w:rPr>
                <w:rFonts w:cstheme="minorHAnsi"/>
                <w:color w:val="000000" w:themeColor="text1"/>
                <w:sz w:val="20"/>
                <w:szCs w:val="20"/>
                <w:lang w:val="en-GB"/>
              </w:rPr>
              <w:t xml:space="preserve">For further information about the Danish Refugee Council, please consult our websites </w:t>
            </w:r>
            <w:hyperlink r:id="rId13" w:history="1">
              <w:r w:rsidRPr="00C5594E">
                <w:rPr>
                  <w:rStyle w:val="Hyperlink"/>
                  <w:rFonts w:cstheme="minorHAnsi"/>
                  <w:color w:val="000000" w:themeColor="text1"/>
                  <w:sz w:val="20"/>
                  <w:szCs w:val="20"/>
                  <w:lang w:val="en-GB"/>
                </w:rPr>
                <w:t>www.drc.dk</w:t>
              </w:r>
            </w:hyperlink>
            <w:r w:rsidRPr="00C5594E">
              <w:rPr>
                <w:rStyle w:val="Hyperlink"/>
                <w:rFonts w:cstheme="minorHAnsi"/>
                <w:color w:val="000000" w:themeColor="text1"/>
                <w:sz w:val="20"/>
                <w:szCs w:val="20"/>
                <w:u w:val="none"/>
                <w:lang w:val="en-GB"/>
              </w:rPr>
              <w:t xml:space="preserve"> and </w:t>
            </w:r>
            <w:hyperlink r:id="rId14" w:history="1">
              <w:r w:rsidRPr="00C5594E">
                <w:rPr>
                  <w:rStyle w:val="Hyperlink"/>
                  <w:rFonts w:cstheme="minorHAnsi"/>
                  <w:color w:val="000000" w:themeColor="text1"/>
                  <w:sz w:val="20"/>
                  <w:szCs w:val="20"/>
                  <w:lang w:val="en-GB"/>
                </w:rPr>
                <w:t>www.drc-kosovo.org</w:t>
              </w:r>
            </w:hyperlink>
            <w:r w:rsidRPr="00C5594E">
              <w:rPr>
                <w:rFonts w:cstheme="minorHAnsi"/>
                <w:color w:val="000000" w:themeColor="text1"/>
                <w:sz w:val="20"/>
                <w:szCs w:val="20"/>
                <w:lang w:val="en-GB"/>
              </w:rPr>
              <w:t>.</w:t>
            </w:r>
          </w:p>
        </w:tc>
      </w:tr>
    </w:tbl>
    <w:p w14:paraId="3B0F0432" w14:textId="0AFBC939" w:rsidR="002E7B1F" w:rsidRPr="00B83A4F" w:rsidRDefault="002E7B1F" w:rsidP="00A23255">
      <w:pPr>
        <w:spacing w:after="0" w:line="240" w:lineRule="auto"/>
        <w:rPr>
          <w:rFonts w:cstheme="minorHAnsi"/>
          <w:sz w:val="20"/>
          <w:szCs w:val="20"/>
          <w:lang w:val="en-GB"/>
        </w:rPr>
      </w:pPr>
    </w:p>
    <w:sectPr w:rsidR="002E7B1F" w:rsidRPr="00B83A4F" w:rsidSect="006966F4">
      <w:headerReference w:type="default" r:id="rId15"/>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CA288" w14:textId="77777777" w:rsidR="00123EDA" w:rsidRDefault="00123EDA" w:rsidP="00BE20A2">
      <w:pPr>
        <w:spacing w:after="0" w:line="240" w:lineRule="auto"/>
      </w:pPr>
      <w:r>
        <w:separator/>
      </w:r>
    </w:p>
  </w:endnote>
  <w:endnote w:type="continuationSeparator" w:id="0">
    <w:p w14:paraId="5D331A73" w14:textId="77777777" w:rsidR="00123EDA" w:rsidRDefault="00123EDA" w:rsidP="00BE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35D27" w14:textId="77777777" w:rsidR="00123EDA" w:rsidRDefault="00123EDA" w:rsidP="00BE20A2">
      <w:pPr>
        <w:spacing w:after="0" w:line="240" w:lineRule="auto"/>
      </w:pPr>
      <w:r>
        <w:separator/>
      </w:r>
    </w:p>
  </w:footnote>
  <w:footnote w:type="continuationSeparator" w:id="0">
    <w:p w14:paraId="7A91034F" w14:textId="77777777" w:rsidR="00123EDA" w:rsidRDefault="00123EDA" w:rsidP="00BE2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FF254" w14:textId="213DD809" w:rsidR="00B22442" w:rsidRDefault="00B22442" w:rsidP="00BE20A2">
    <w:pPr>
      <w:pStyle w:val="Header"/>
      <w:jc w:val="right"/>
    </w:pPr>
  </w:p>
  <w:p w14:paraId="7F508882" w14:textId="77777777" w:rsidR="00B22442" w:rsidRDefault="00B22442" w:rsidP="008749B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5"/>
    <w:lvl w:ilvl="0">
      <w:start w:val="1"/>
      <w:numFmt w:val="bullet"/>
      <w:lvlText w:val=""/>
      <w:lvlJc w:val="left"/>
      <w:pPr>
        <w:tabs>
          <w:tab w:val="num" w:pos="720"/>
        </w:tabs>
        <w:ind w:left="720" w:hanging="363"/>
      </w:pPr>
      <w:rPr>
        <w:rFonts w:ascii="Symbol" w:hAnsi="Symbol"/>
        <w:sz w:val="20"/>
      </w:rPr>
    </w:lvl>
  </w:abstractNum>
  <w:abstractNum w:abstractNumId="1">
    <w:nsid w:val="0A854567"/>
    <w:multiLevelType w:val="hybridMultilevel"/>
    <w:tmpl w:val="A0B000D8"/>
    <w:lvl w:ilvl="0" w:tplc="99BC5D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90C98"/>
    <w:multiLevelType w:val="hybridMultilevel"/>
    <w:tmpl w:val="DE005B32"/>
    <w:lvl w:ilvl="0" w:tplc="216ECC0A">
      <w:start w:val="1"/>
      <w:numFmt w:val="decimal"/>
      <w:lvlText w:val="%1."/>
      <w:lvlJc w:val="left"/>
      <w:pPr>
        <w:tabs>
          <w:tab w:val="num" w:pos="720"/>
        </w:tabs>
        <w:ind w:left="720" w:hanging="360"/>
      </w:pPr>
      <w:rPr>
        <w:rFonts w:hint="default"/>
        <w:sz w:val="20"/>
        <w:szCs w:val="2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0FA01F74"/>
    <w:multiLevelType w:val="hybridMultilevel"/>
    <w:tmpl w:val="B2BA17D6"/>
    <w:lvl w:ilvl="0" w:tplc="99BC5D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B1A79"/>
    <w:multiLevelType w:val="hybridMultilevel"/>
    <w:tmpl w:val="8972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44DC6"/>
    <w:multiLevelType w:val="hybridMultilevel"/>
    <w:tmpl w:val="58D6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20F01"/>
    <w:multiLevelType w:val="hybridMultilevel"/>
    <w:tmpl w:val="44F8577A"/>
    <w:lvl w:ilvl="0" w:tplc="04060001">
      <w:start w:val="1"/>
      <w:numFmt w:val="bullet"/>
      <w:lvlText w:val=""/>
      <w:lvlJc w:val="left"/>
      <w:pPr>
        <w:ind w:left="808" w:hanging="360"/>
      </w:pPr>
      <w:rPr>
        <w:rFonts w:ascii="Symbol" w:hAnsi="Symbol" w:hint="default"/>
      </w:rPr>
    </w:lvl>
    <w:lvl w:ilvl="1" w:tplc="04060003" w:tentative="1">
      <w:start w:val="1"/>
      <w:numFmt w:val="bullet"/>
      <w:lvlText w:val="o"/>
      <w:lvlJc w:val="left"/>
      <w:pPr>
        <w:ind w:left="1528" w:hanging="360"/>
      </w:pPr>
      <w:rPr>
        <w:rFonts w:ascii="Courier New" w:hAnsi="Courier New" w:cs="Courier New" w:hint="default"/>
      </w:rPr>
    </w:lvl>
    <w:lvl w:ilvl="2" w:tplc="04060005" w:tentative="1">
      <w:start w:val="1"/>
      <w:numFmt w:val="bullet"/>
      <w:lvlText w:val=""/>
      <w:lvlJc w:val="left"/>
      <w:pPr>
        <w:ind w:left="2248" w:hanging="360"/>
      </w:pPr>
      <w:rPr>
        <w:rFonts w:ascii="Wingdings" w:hAnsi="Wingdings" w:hint="default"/>
      </w:rPr>
    </w:lvl>
    <w:lvl w:ilvl="3" w:tplc="04060001" w:tentative="1">
      <w:start w:val="1"/>
      <w:numFmt w:val="bullet"/>
      <w:lvlText w:val=""/>
      <w:lvlJc w:val="left"/>
      <w:pPr>
        <w:ind w:left="2968" w:hanging="360"/>
      </w:pPr>
      <w:rPr>
        <w:rFonts w:ascii="Symbol" w:hAnsi="Symbol" w:hint="default"/>
      </w:rPr>
    </w:lvl>
    <w:lvl w:ilvl="4" w:tplc="04060003" w:tentative="1">
      <w:start w:val="1"/>
      <w:numFmt w:val="bullet"/>
      <w:lvlText w:val="o"/>
      <w:lvlJc w:val="left"/>
      <w:pPr>
        <w:ind w:left="3688" w:hanging="360"/>
      </w:pPr>
      <w:rPr>
        <w:rFonts w:ascii="Courier New" w:hAnsi="Courier New" w:cs="Courier New" w:hint="default"/>
      </w:rPr>
    </w:lvl>
    <w:lvl w:ilvl="5" w:tplc="04060005" w:tentative="1">
      <w:start w:val="1"/>
      <w:numFmt w:val="bullet"/>
      <w:lvlText w:val=""/>
      <w:lvlJc w:val="left"/>
      <w:pPr>
        <w:ind w:left="4408" w:hanging="360"/>
      </w:pPr>
      <w:rPr>
        <w:rFonts w:ascii="Wingdings" w:hAnsi="Wingdings" w:hint="default"/>
      </w:rPr>
    </w:lvl>
    <w:lvl w:ilvl="6" w:tplc="04060001" w:tentative="1">
      <w:start w:val="1"/>
      <w:numFmt w:val="bullet"/>
      <w:lvlText w:val=""/>
      <w:lvlJc w:val="left"/>
      <w:pPr>
        <w:ind w:left="5128" w:hanging="360"/>
      </w:pPr>
      <w:rPr>
        <w:rFonts w:ascii="Symbol" w:hAnsi="Symbol" w:hint="default"/>
      </w:rPr>
    </w:lvl>
    <w:lvl w:ilvl="7" w:tplc="04060003" w:tentative="1">
      <w:start w:val="1"/>
      <w:numFmt w:val="bullet"/>
      <w:lvlText w:val="o"/>
      <w:lvlJc w:val="left"/>
      <w:pPr>
        <w:ind w:left="5848" w:hanging="360"/>
      </w:pPr>
      <w:rPr>
        <w:rFonts w:ascii="Courier New" w:hAnsi="Courier New" w:cs="Courier New" w:hint="default"/>
      </w:rPr>
    </w:lvl>
    <w:lvl w:ilvl="8" w:tplc="04060005" w:tentative="1">
      <w:start w:val="1"/>
      <w:numFmt w:val="bullet"/>
      <w:lvlText w:val=""/>
      <w:lvlJc w:val="left"/>
      <w:pPr>
        <w:ind w:left="6568" w:hanging="360"/>
      </w:pPr>
      <w:rPr>
        <w:rFonts w:ascii="Wingdings" w:hAnsi="Wingdings" w:hint="default"/>
      </w:rPr>
    </w:lvl>
  </w:abstractNum>
  <w:abstractNum w:abstractNumId="7">
    <w:nsid w:val="3DFE6D42"/>
    <w:multiLevelType w:val="hybridMultilevel"/>
    <w:tmpl w:val="B260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B0974"/>
    <w:multiLevelType w:val="hybridMultilevel"/>
    <w:tmpl w:val="A802C018"/>
    <w:lvl w:ilvl="0" w:tplc="FC7CE2F6">
      <w:start w:val="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DE60A6"/>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6D7615C3"/>
    <w:multiLevelType w:val="hybridMultilevel"/>
    <w:tmpl w:val="DC86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5"/>
  </w:num>
  <w:num w:numId="5">
    <w:abstractNumId w:val="9"/>
  </w:num>
  <w:num w:numId="6">
    <w:abstractNumId w:val="2"/>
  </w:num>
  <w:num w:numId="7">
    <w:abstractNumId w:val="8"/>
  </w:num>
  <w:num w:numId="8">
    <w:abstractNumId w:val="3"/>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7D"/>
    <w:rsid w:val="00022EC4"/>
    <w:rsid w:val="000607BE"/>
    <w:rsid w:val="000841A2"/>
    <w:rsid w:val="000B62AF"/>
    <w:rsid w:val="000C3F6E"/>
    <w:rsid w:val="000D2747"/>
    <w:rsid w:val="000F4462"/>
    <w:rsid w:val="00114490"/>
    <w:rsid w:val="00123EDA"/>
    <w:rsid w:val="00131E3C"/>
    <w:rsid w:val="00147BFF"/>
    <w:rsid w:val="001528B0"/>
    <w:rsid w:val="00153406"/>
    <w:rsid w:val="00185544"/>
    <w:rsid w:val="001862F5"/>
    <w:rsid w:val="001A073F"/>
    <w:rsid w:val="001B0FB9"/>
    <w:rsid w:val="001B5587"/>
    <w:rsid w:val="001E3B8C"/>
    <w:rsid w:val="001E6723"/>
    <w:rsid w:val="00216E7D"/>
    <w:rsid w:val="00232EB4"/>
    <w:rsid w:val="00270117"/>
    <w:rsid w:val="0027567F"/>
    <w:rsid w:val="002A521A"/>
    <w:rsid w:val="002B43A5"/>
    <w:rsid w:val="002C209A"/>
    <w:rsid w:val="002E70B3"/>
    <w:rsid w:val="002E7B1F"/>
    <w:rsid w:val="00304179"/>
    <w:rsid w:val="00312A84"/>
    <w:rsid w:val="00315CBB"/>
    <w:rsid w:val="00321FE7"/>
    <w:rsid w:val="00347EBE"/>
    <w:rsid w:val="00352DB0"/>
    <w:rsid w:val="00356658"/>
    <w:rsid w:val="00363653"/>
    <w:rsid w:val="00382F50"/>
    <w:rsid w:val="003946A3"/>
    <w:rsid w:val="003A5515"/>
    <w:rsid w:val="003C5518"/>
    <w:rsid w:val="003E12FA"/>
    <w:rsid w:val="003E3921"/>
    <w:rsid w:val="003E714D"/>
    <w:rsid w:val="00447861"/>
    <w:rsid w:val="00452171"/>
    <w:rsid w:val="00473A19"/>
    <w:rsid w:val="00482CD6"/>
    <w:rsid w:val="00483470"/>
    <w:rsid w:val="00484FB9"/>
    <w:rsid w:val="004B433D"/>
    <w:rsid w:val="004E3FEF"/>
    <w:rsid w:val="004F0E27"/>
    <w:rsid w:val="004F337C"/>
    <w:rsid w:val="00512655"/>
    <w:rsid w:val="00540498"/>
    <w:rsid w:val="00560A4F"/>
    <w:rsid w:val="005648DB"/>
    <w:rsid w:val="00587A2F"/>
    <w:rsid w:val="005A6B7F"/>
    <w:rsid w:val="005D3BB4"/>
    <w:rsid w:val="005D75E3"/>
    <w:rsid w:val="006209B6"/>
    <w:rsid w:val="006600DD"/>
    <w:rsid w:val="0066387F"/>
    <w:rsid w:val="006966F4"/>
    <w:rsid w:val="006C23BE"/>
    <w:rsid w:val="006C2F90"/>
    <w:rsid w:val="006C30EC"/>
    <w:rsid w:val="006C59B8"/>
    <w:rsid w:val="00703102"/>
    <w:rsid w:val="00711930"/>
    <w:rsid w:val="007140FA"/>
    <w:rsid w:val="00715288"/>
    <w:rsid w:val="0071761B"/>
    <w:rsid w:val="007310AB"/>
    <w:rsid w:val="007748B1"/>
    <w:rsid w:val="00792A68"/>
    <w:rsid w:val="007F619B"/>
    <w:rsid w:val="00816A06"/>
    <w:rsid w:val="00826E03"/>
    <w:rsid w:val="0083601C"/>
    <w:rsid w:val="008536A3"/>
    <w:rsid w:val="008749B5"/>
    <w:rsid w:val="00896F08"/>
    <w:rsid w:val="008B62C2"/>
    <w:rsid w:val="008C4407"/>
    <w:rsid w:val="008C4C6B"/>
    <w:rsid w:val="008D1000"/>
    <w:rsid w:val="008D7097"/>
    <w:rsid w:val="008E0583"/>
    <w:rsid w:val="008E2DD5"/>
    <w:rsid w:val="008F4CA3"/>
    <w:rsid w:val="00916DA5"/>
    <w:rsid w:val="00920E98"/>
    <w:rsid w:val="00926471"/>
    <w:rsid w:val="0096350E"/>
    <w:rsid w:val="009762FB"/>
    <w:rsid w:val="00980EE1"/>
    <w:rsid w:val="00985886"/>
    <w:rsid w:val="00992F5E"/>
    <w:rsid w:val="009A6FDA"/>
    <w:rsid w:val="009E4667"/>
    <w:rsid w:val="009F6DDE"/>
    <w:rsid w:val="00A00173"/>
    <w:rsid w:val="00A109B3"/>
    <w:rsid w:val="00A16080"/>
    <w:rsid w:val="00A16E62"/>
    <w:rsid w:val="00A23255"/>
    <w:rsid w:val="00A308E8"/>
    <w:rsid w:val="00A31768"/>
    <w:rsid w:val="00A34C71"/>
    <w:rsid w:val="00A70F02"/>
    <w:rsid w:val="00AA167A"/>
    <w:rsid w:val="00AB2831"/>
    <w:rsid w:val="00AD1558"/>
    <w:rsid w:val="00B14A5E"/>
    <w:rsid w:val="00B22442"/>
    <w:rsid w:val="00B25AB5"/>
    <w:rsid w:val="00B40441"/>
    <w:rsid w:val="00B56D73"/>
    <w:rsid w:val="00B61105"/>
    <w:rsid w:val="00B6425C"/>
    <w:rsid w:val="00B71E05"/>
    <w:rsid w:val="00B72DD0"/>
    <w:rsid w:val="00B75D98"/>
    <w:rsid w:val="00B83A4F"/>
    <w:rsid w:val="00B8607A"/>
    <w:rsid w:val="00B95A3D"/>
    <w:rsid w:val="00BB2BFD"/>
    <w:rsid w:val="00BD416C"/>
    <w:rsid w:val="00BE20A2"/>
    <w:rsid w:val="00C035DB"/>
    <w:rsid w:val="00C10471"/>
    <w:rsid w:val="00C25480"/>
    <w:rsid w:val="00C432D2"/>
    <w:rsid w:val="00C52C88"/>
    <w:rsid w:val="00C5594E"/>
    <w:rsid w:val="00C57C22"/>
    <w:rsid w:val="00C86602"/>
    <w:rsid w:val="00C90DD6"/>
    <w:rsid w:val="00C90F90"/>
    <w:rsid w:val="00CB2EE6"/>
    <w:rsid w:val="00CC48C3"/>
    <w:rsid w:val="00CE7C7E"/>
    <w:rsid w:val="00CF658C"/>
    <w:rsid w:val="00D00E25"/>
    <w:rsid w:val="00D036A3"/>
    <w:rsid w:val="00D44874"/>
    <w:rsid w:val="00D638CC"/>
    <w:rsid w:val="00D651AD"/>
    <w:rsid w:val="00DB48FB"/>
    <w:rsid w:val="00DD727F"/>
    <w:rsid w:val="00DF7F05"/>
    <w:rsid w:val="00E01051"/>
    <w:rsid w:val="00E14347"/>
    <w:rsid w:val="00E22ECD"/>
    <w:rsid w:val="00E3181A"/>
    <w:rsid w:val="00E70A72"/>
    <w:rsid w:val="00E76048"/>
    <w:rsid w:val="00EA2FC8"/>
    <w:rsid w:val="00EA57CD"/>
    <w:rsid w:val="00EC45A4"/>
    <w:rsid w:val="00EC5B9B"/>
    <w:rsid w:val="00EE2057"/>
    <w:rsid w:val="00F46B33"/>
    <w:rsid w:val="00FA5873"/>
    <w:rsid w:val="00FC053B"/>
    <w:rsid w:val="00FC1253"/>
    <w:rsid w:val="00FF79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2448D"/>
  <w15:docId w15:val="{489027EB-DD72-4C93-9BCD-89B83F5D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2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0A2"/>
  </w:style>
  <w:style w:type="paragraph" w:styleId="Footer">
    <w:name w:val="footer"/>
    <w:basedOn w:val="Normal"/>
    <w:link w:val="FooterChar"/>
    <w:uiPriority w:val="99"/>
    <w:unhideWhenUsed/>
    <w:rsid w:val="00BE2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0A2"/>
  </w:style>
  <w:style w:type="paragraph" w:styleId="BalloonText">
    <w:name w:val="Balloon Text"/>
    <w:basedOn w:val="Normal"/>
    <w:link w:val="BalloonTextChar"/>
    <w:uiPriority w:val="99"/>
    <w:semiHidden/>
    <w:unhideWhenUsed/>
    <w:rsid w:val="00BE2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0A2"/>
    <w:rPr>
      <w:rFonts w:ascii="Tahoma" w:hAnsi="Tahoma" w:cs="Tahoma"/>
      <w:sz w:val="16"/>
      <w:szCs w:val="16"/>
    </w:rPr>
  </w:style>
  <w:style w:type="character" w:styleId="PlaceholderText">
    <w:name w:val="Placeholder Text"/>
    <w:basedOn w:val="DefaultParagraphFont"/>
    <w:uiPriority w:val="99"/>
    <w:semiHidden/>
    <w:rsid w:val="008749B5"/>
    <w:rPr>
      <w:color w:val="808080"/>
    </w:rPr>
  </w:style>
  <w:style w:type="character" w:styleId="Hyperlink">
    <w:name w:val="Hyperlink"/>
    <w:basedOn w:val="DefaultParagraphFont"/>
    <w:uiPriority w:val="99"/>
    <w:unhideWhenUsed/>
    <w:rsid w:val="00A109B3"/>
    <w:rPr>
      <w:color w:val="0000FF" w:themeColor="hyperlink"/>
      <w:u w:val="single"/>
    </w:rPr>
  </w:style>
  <w:style w:type="character" w:styleId="Strong">
    <w:name w:val="Strong"/>
    <w:uiPriority w:val="22"/>
    <w:qFormat/>
    <w:rsid w:val="009762FB"/>
    <w:rPr>
      <w:b/>
      <w:bCs/>
    </w:rPr>
  </w:style>
  <w:style w:type="paragraph" w:styleId="NormalWeb">
    <w:name w:val="Normal (Web)"/>
    <w:basedOn w:val="Normal"/>
    <w:rsid w:val="009762FB"/>
    <w:pPr>
      <w:suppressAutoHyphens/>
      <w:spacing w:after="120" w:line="240" w:lineRule="atLeast"/>
    </w:pPr>
    <w:rPr>
      <w:rFonts w:ascii="Verdana" w:eastAsia="Times New Roman" w:hAnsi="Verdana" w:cs="Times New Roman"/>
      <w:color w:val="000000"/>
      <w:sz w:val="18"/>
      <w:szCs w:val="18"/>
      <w:lang w:eastAsia="ar-SA"/>
    </w:rPr>
  </w:style>
  <w:style w:type="character" w:styleId="CommentReference">
    <w:name w:val="annotation reference"/>
    <w:basedOn w:val="DefaultParagraphFont"/>
    <w:uiPriority w:val="99"/>
    <w:semiHidden/>
    <w:unhideWhenUsed/>
    <w:rsid w:val="00BB2BFD"/>
    <w:rPr>
      <w:sz w:val="16"/>
      <w:szCs w:val="16"/>
    </w:rPr>
  </w:style>
  <w:style w:type="paragraph" w:styleId="CommentText">
    <w:name w:val="annotation text"/>
    <w:basedOn w:val="Normal"/>
    <w:link w:val="CommentTextChar"/>
    <w:semiHidden/>
    <w:unhideWhenUsed/>
    <w:rsid w:val="00BB2BFD"/>
    <w:pPr>
      <w:spacing w:line="240" w:lineRule="auto"/>
    </w:pPr>
    <w:rPr>
      <w:sz w:val="20"/>
      <w:szCs w:val="20"/>
    </w:rPr>
  </w:style>
  <w:style w:type="character" w:customStyle="1" w:styleId="CommentTextChar">
    <w:name w:val="Comment Text Char"/>
    <w:basedOn w:val="DefaultParagraphFont"/>
    <w:link w:val="CommentText"/>
    <w:uiPriority w:val="99"/>
    <w:semiHidden/>
    <w:rsid w:val="00BB2BFD"/>
    <w:rPr>
      <w:sz w:val="20"/>
      <w:szCs w:val="20"/>
    </w:rPr>
  </w:style>
  <w:style w:type="paragraph" w:styleId="CommentSubject">
    <w:name w:val="annotation subject"/>
    <w:basedOn w:val="CommentText"/>
    <w:next w:val="CommentText"/>
    <w:link w:val="CommentSubjectChar"/>
    <w:uiPriority w:val="99"/>
    <w:semiHidden/>
    <w:unhideWhenUsed/>
    <w:rsid w:val="00BB2BFD"/>
    <w:rPr>
      <w:b/>
      <w:bCs/>
    </w:rPr>
  </w:style>
  <w:style w:type="character" w:customStyle="1" w:styleId="CommentSubjectChar">
    <w:name w:val="Comment Subject Char"/>
    <w:basedOn w:val="CommentTextChar"/>
    <w:link w:val="CommentSubject"/>
    <w:uiPriority w:val="99"/>
    <w:semiHidden/>
    <w:rsid w:val="00BB2BFD"/>
    <w:rPr>
      <w:b/>
      <w:bCs/>
      <w:sz w:val="20"/>
      <w:szCs w:val="20"/>
    </w:rPr>
  </w:style>
  <w:style w:type="paragraph" w:styleId="ListParagraph">
    <w:name w:val="List Paragraph"/>
    <w:basedOn w:val="Normal"/>
    <w:link w:val="ListParagraphChar"/>
    <w:uiPriority w:val="34"/>
    <w:qFormat/>
    <w:rsid w:val="00B72DD0"/>
    <w:pPr>
      <w:ind w:left="720"/>
      <w:contextualSpacing/>
    </w:pPr>
  </w:style>
  <w:style w:type="character" w:styleId="FollowedHyperlink">
    <w:name w:val="FollowedHyperlink"/>
    <w:basedOn w:val="DefaultParagraphFont"/>
    <w:uiPriority w:val="99"/>
    <w:semiHidden/>
    <w:unhideWhenUsed/>
    <w:rsid w:val="00DB48FB"/>
    <w:rPr>
      <w:color w:val="800080" w:themeColor="followedHyperlink"/>
      <w:u w:val="single"/>
    </w:rPr>
  </w:style>
  <w:style w:type="table" w:styleId="TableGrid">
    <w:name w:val="Table Grid"/>
    <w:basedOn w:val="TableNormal"/>
    <w:uiPriority w:val="59"/>
    <w:rsid w:val="002A5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A57CD"/>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99"/>
    <w:rsid w:val="00EA57CD"/>
    <w:rPr>
      <w:rFonts w:ascii="Times New Roman" w:eastAsia="Times New Roman" w:hAnsi="Times New Roman" w:cs="Times New Roman"/>
      <w:sz w:val="24"/>
      <w:szCs w:val="24"/>
      <w:lang w:eastAsia="en-US"/>
    </w:rPr>
  </w:style>
  <w:style w:type="character" w:customStyle="1" w:styleId="Typografi1">
    <w:name w:val="Typografi1"/>
    <w:basedOn w:val="DefaultParagraphFont"/>
    <w:uiPriority w:val="1"/>
    <w:rsid w:val="00EA57CD"/>
  </w:style>
  <w:style w:type="character" w:customStyle="1" w:styleId="ListParagraphChar">
    <w:name w:val="List Paragraph Char"/>
    <w:link w:val="ListParagraph"/>
    <w:uiPriority w:val="99"/>
    <w:locked/>
    <w:rsid w:val="00EA5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rc.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b@drc.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drc.d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rc.dk" TargetMode="External"/><Relationship Id="rId4" Type="http://schemas.openxmlformats.org/officeDocument/2006/relationships/settings" Target="settings.xml"/><Relationship Id="rId9" Type="http://schemas.openxmlformats.org/officeDocument/2006/relationships/hyperlink" Target="mailto:humanresources@drc-kosovo.org" TargetMode="External"/><Relationship Id="rId14" Type="http://schemas.openxmlformats.org/officeDocument/2006/relationships/hyperlink" Target="http://www.drc-kosov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Downloads\annex_9_b_1_job_advertisement_template20_02%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B011-8EE0-4819-9BA5-503A4789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annex_9_b_1_job_advertisement_template20_02 (3)</Template>
  <TotalTime>18</TotalTime>
  <Pages>3</Pages>
  <Words>856</Words>
  <Characters>4883</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Danish Refugee Councill</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Martinez</dc:creator>
  <cp:lastModifiedBy>USER</cp:lastModifiedBy>
  <cp:revision>5</cp:revision>
  <cp:lastPrinted>2017-12-20T08:11:00Z</cp:lastPrinted>
  <dcterms:created xsi:type="dcterms:W3CDTF">2018-05-04T09:16:00Z</dcterms:created>
  <dcterms:modified xsi:type="dcterms:W3CDTF">2018-05-07T08:11:00Z</dcterms:modified>
</cp:coreProperties>
</file>